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22" w:rsidRDefault="007C4CE3">
      <w:pPr>
        <w:pStyle w:val="a3"/>
        <w:kinsoku w:val="0"/>
        <w:overflowPunct w:val="0"/>
        <w:spacing w:before="33"/>
        <w:ind w:left="147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 w:rsidR="009B4E22">
        <w:rPr>
          <w:rFonts w:hint="eastAsia"/>
          <w:b/>
          <w:bCs/>
          <w:sz w:val="28"/>
          <w:szCs w:val="28"/>
        </w:rPr>
        <w:t>第十九點附表</w:t>
      </w:r>
    </w:p>
    <w:p w:rsidR="009B4E22" w:rsidRDefault="009B4E22">
      <w:pPr>
        <w:pStyle w:val="a3"/>
        <w:kinsoku w:val="0"/>
        <w:overflowPunct w:val="0"/>
        <w:spacing w:before="10"/>
        <w:rPr>
          <w:b/>
          <w:bCs/>
          <w:sz w:val="28"/>
          <w:szCs w:val="28"/>
        </w:rPr>
      </w:pPr>
      <w:r>
        <w:rPr>
          <w:rFonts w:ascii="Times New Roman" w:eastAsiaTheme="minorEastAsia" w:cs="Times New Roman"/>
        </w:rPr>
        <w:br w:type="column"/>
      </w:r>
    </w:p>
    <w:p w:rsidR="009B4E22" w:rsidRDefault="009B4E22">
      <w:pPr>
        <w:pStyle w:val="a5"/>
        <w:kinsoku w:val="0"/>
        <w:overflowPunct w:val="0"/>
      </w:pPr>
      <w:r>
        <w:t>(</w:t>
      </w:r>
      <w:r>
        <w:rPr>
          <w:rFonts w:hint="eastAsia"/>
        </w:rPr>
        <w:t>機關全銜</w:t>
      </w:r>
      <w:r>
        <w:t>)</w:t>
      </w:r>
      <w:r>
        <w:rPr>
          <w:rFonts w:hint="eastAsia"/>
        </w:rPr>
        <w:t>國外出差旅費報告表</w:t>
      </w:r>
    </w:p>
    <w:p w:rsidR="009B4E22" w:rsidRDefault="009B4E22">
      <w:pPr>
        <w:pStyle w:val="a3"/>
        <w:kinsoku w:val="0"/>
        <w:overflowPunct w:val="0"/>
        <w:rPr>
          <w:b/>
          <w:bCs/>
        </w:rPr>
      </w:pPr>
      <w:r>
        <w:rPr>
          <w:rFonts w:ascii="Times New Roman" w:eastAsiaTheme="minorEastAsia" w:cs="Times New Roman"/>
        </w:rPr>
        <w:br w:type="column"/>
      </w:r>
    </w:p>
    <w:p w:rsidR="009B4E22" w:rsidRDefault="009B4E22">
      <w:pPr>
        <w:pStyle w:val="a3"/>
        <w:kinsoku w:val="0"/>
        <w:overflowPunct w:val="0"/>
        <w:rPr>
          <w:b/>
          <w:bCs/>
        </w:rPr>
      </w:pPr>
    </w:p>
    <w:p w:rsidR="009B4E22" w:rsidRDefault="009B4E22">
      <w:pPr>
        <w:pStyle w:val="a3"/>
        <w:kinsoku w:val="0"/>
        <w:overflowPunct w:val="0"/>
        <w:spacing w:before="13"/>
        <w:rPr>
          <w:b/>
          <w:bCs/>
          <w:sz w:val="22"/>
          <w:szCs w:val="22"/>
        </w:rPr>
      </w:pPr>
    </w:p>
    <w:p w:rsidR="009B4E22" w:rsidRDefault="009B4E22">
      <w:pPr>
        <w:pStyle w:val="a3"/>
        <w:tabs>
          <w:tab w:val="left" w:pos="867"/>
          <w:tab w:val="left" w:pos="1827"/>
        </w:tabs>
        <w:kinsoku w:val="0"/>
        <w:overflowPunct w:val="0"/>
        <w:spacing w:before="1"/>
        <w:ind w:left="147"/>
      </w:pPr>
      <w:r>
        <w:rPr>
          <w:rFonts w:hint="eastAsia"/>
        </w:rPr>
        <w:t>第</w:t>
      </w:r>
      <w:r>
        <w:tab/>
      </w:r>
      <w:r>
        <w:rPr>
          <w:rFonts w:hint="eastAsia"/>
        </w:rPr>
        <w:t>頁共</w:t>
      </w:r>
      <w:r>
        <w:tab/>
      </w:r>
      <w:r>
        <w:rPr>
          <w:rFonts w:hint="eastAsia"/>
        </w:rPr>
        <w:t>頁</w:t>
      </w:r>
    </w:p>
    <w:p w:rsidR="009B4E22" w:rsidRDefault="009B4E22">
      <w:pPr>
        <w:pStyle w:val="a3"/>
        <w:tabs>
          <w:tab w:val="left" w:pos="867"/>
          <w:tab w:val="left" w:pos="1827"/>
        </w:tabs>
        <w:kinsoku w:val="0"/>
        <w:overflowPunct w:val="0"/>
        <w:spacing w:before="1"/>
        <w:ind w:left="147"/>
        <w:sectPr w:rsidR="009B4E22" w:rsidSect="007C4CE3">
          <w:type w:val="continuous"/>
          <w:pgSz w:w="11910" w:h="16840"/>
          <w:pgMar w:top="567" w:right="428" w:bottom="280" w:left="709" w:header="720" w:footer="720" w:gutter="0"/>
          <w:cols w:num="3" w:space="720" w:equalWidth="0">
            <w:col w:w="2264" w:space="311"/>
            <w:col w:w="5233" w:space="75"/>
            <w:col w:w="2890"/>
          </w:cols>
          <w:noEndnote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936"/>
        <w:gridCol w:w="120"/>
        <w:gridCol w:w="1244"/>
        <w:gridCol w:w="769"/>
        <w:gridCol w:w="708"/>
        <w:gridCol w:w="242"/>
        <w:gridCol w:w="499"/>
        <w:gridCol w:w="741"/>
        <w:gridCol w:w="563"/>
        <w:gridCol w:w="177"/>
        <w:gridCol w:w="737"/>
        <w:gridCol w:w="988"/>
        <w:gridCol w:w="1296"/>
      </w:tblGrid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1451"/>
              </w:tabs>
              <w:kinsoku w:val="0"/>
              <w:overflowPunct w:val="0"/>
              <w:spacing w:before="208"/>
              <w:ind w:left="28"/>
            </w:pPr>
            <w:r>
              <w:rPr>
                <w:rFonts w:hint="eastAsia"/>
              </w:rPr>
              <w:lastRenderedPageBreak/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684"/>
              </w:tabs>
              <w:kinsoku w:val="0"/>
              <w:overflowPunct w:val="0"/>
              <w:spacing w:before="208"/>
              <w:ind w:left="62"/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稱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652"/>
              </w:tabs>
              <w:kinsoku w:val="0"/>
              <w:overflowPunct w:val="0"/>
              <w:spacing w:before="208"/>
              <w:ind w:left="28"/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等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503"/>
                <w:tab w:val="left" w:pos="978"/>
                <w:tab w:val="left" w:pos="1454"/>
              </w:tabs>
              <w:kinsoku w:val="0"/>
              <w:overflowPunct w:val="0"/>
              <w:spacing w:before="208"/>
              <w:ind w:left="28"/>
            </w:pPr>
            <w:r>
              <w:rPr>
                <w:rFonts w:hint="eastAsia"/>
              </w:rPr>
              <w:t>出</w:t>
            </w:r>
            <w:r>
              <w:tab/>
            </w:r>
            <w:r>
              <w:rPr>
                <w:rFonts w:hint="eastAsia"/>
              </w:rPr>
              <w:t>差</w:t>
            </w:r>
            <w:r>
              <w:tab/>
            </w:r>
            <w:r>
              <w:rPr>
                <w:rFonts w:hint="eastAsia"/>
              </w:rPr>
              <w:t>事</w:t>
            </w:r>
            <w:r>
              <w:tab/>
            </w:r>
            <w:r>
              <w:rPr>
                <w:rFonts w:hint="eastAsia"/>
              </w:rPr>
              <w:t>由</w:t>
            </w:r>
          </w:p>
        </w:tc>
        <w:tc>
          <w:tcPr>
            <w:tcW w:w="80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98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1" w:line="267" w:lineRule="exact"/>
              <w:ind w:left="788"/>
              <w:jc w:val="center"/>
            </w:pPr>
            <w:r>
              <w:rPr>
                <w:rFonts w:hint="eastAsia"/>
              </w:rPr>
              <w:t>起</w:t>
            </w:r>
          </w:p>
          <w:p w:rsidR="009B4E22" w:rsidRDefault="009B4E22">
            <w:pPr>
              <w:pStyle w:val="TableParagraph"/>
              <w:tabs>
                <w:tab w:val="left" w:pos="1693"/>
                <w:tab w:val="left" w:pos="2413"/>
                <w:tab w:val="left" w:pos="3133"/>
                <w:tab w:val="left" w:pos="4638"/>
                <w:tab w:val="left" w:pos="6078"/>
              </w:tabs>
              <w:kinsoku w:val="0"/>
              <w:overflowPunct w:val="0"/>
              <w:spacing w:line="171" w:lineRule="auto"/>
              <w:ind w:left="13"/>
              <w:jc w:val="center"/>
            </w:pPr>
            <w:r>
              <w:rPr>
                <w:rFonts w:hint="eastAsia"/>
              </w:rPr>
              <w:t>中華民國</w:t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4"/>
                <w:position w:val="-10"/>
              </w:rPr>
              <w:t>止</w:t>
            </w:r>
            <w:r>
              <w:rPr>
                <w:rFonts w:hint="eastAsia"/>
              </w:rPr>
              <w:t>共計</w:t>
            </w:r>
            <w:r>
              <w:tab/>
            </w:r>
            <w:r>
              <w:rPr>
                <w:rFonts w:hint="eastAsia"/>
              </w:rPr>
              <w:t>日附單據</w:t>
            </w:r>
            <w:r>
              <w:tab/>
            </w:r>
            <w:r>
              <w:rPr>
                <w:rFonts w:hint="eastAsia"/>
              </w:rPr>
              <w:t>張</w:t>
            </w: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57"/>
              <w:ind w:left="7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spacing w:before="8"/>
              <w:rPr>
                <w:sz w:val="35"/>
                <w:szCs w:val="35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111"/>
              <w:rPr>
                <w:rFonts w:ascii="Times New Roman" w:cs="Times New Roman"/>
              </w:rPr>
            </w:pPr>
            <w:r>
              <w:rPr>
                <w:rFonts w:hint="eastAsia"/>
              </w:rPr>
              <w:t>總計</w:t>
            </w:r>
            <w:r>
              <w:rPr>
                <w:rFonts w:ascii="Times New Roman" w:cs="Times New Roman"/>
              </w:rPr>
              <w:t>(NT$)</w:t>
            </w: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57"/>
              <w:ind w:left="7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29"/>
              <w:ind w:left="28"/>
            </w:pPr>
            <w:r>
              <w:rPr>
                <w:rFonts w:hint="eastAsia"/>
              </w:rPr>
              <w:t>起訖地點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29"/>
              <w:ind w:left="28"/>
            </w:pPr>
            <w:r>
              <w:rPr>
                <w:rFonts w:hint="eastAsia"/>
              </w:rPr>
              <w:t>工作記要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  <w:spacing w:before="3"/>
              <w:rPr>
                <w:sz w:val="35"/>
                <w:szCs w:val="35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31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tabs>
                <w:tab w:val="left" w:pos="786"/>
              </w:tabs>
              <w:kinsoku w:val="0"/>
              <w:overflowPunct w:val="0"/>
              <w:spacing w:line="256" w:lineRule="auto"/>
              <w:ind w:left="23" w:right="2"/>
            </w:pPr>
            <w:r>
              <w:rPr>
                <w:rFonts w:hint="eastAsia"/>
                <w:spacing w:val="14"/>
              </w:rPr>
              <w:t>交通工</w:t>
            </w:r>
            <w:r>
              <w:rPr>
                <w:rFonts w:hint="eastAsia"/>
              </w:rPr>
              <w:t>具種</w:t>
            </w:r>
            <w:r>
              <w:tab/>
            </w:r>
            <w:r>
              <w:rPr>
                <w:rFonts w:hint="eastAsia"/>
              </w:rPr>
              <w:t>類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19" w:right="20"/>
              <w:jc w:val="center"/>
              <w:rPr>
                <w:w w:val="90"/>
              </w:rPr>
            </w:pPr>
            <w:r>
              <w:rPr>
                <w:rFonts w:hint="eastAsia"/>
                <w:w w:val="90"/>
                <w:u w:val="single"/>
              </w:rPr>
              <w:t>班</w:t>
            </w:r>
            <w:r>
              <w:rPr>
                <w:w w:val="90"/>
                <w:u w:val="single"/>
              </w:rPr>
              <w:t xml:space="preserve"> </w:t>
            </w:r>
            <w:r>
              <w:rPr>
                <w:rFonts w:hint="eastAsia"/>
                <w:w w:val="90"/>
                <w:u w:val="single"/>
              </w:rPr>
              <w:t>次</w:t>
            </w:r>
          </w:p>
          <w:p w:rsidR="009B4E22" w:rsidRDefault="009B4E22">
            <w:pPr>
              <w:pStyle w:val="TableParagraph"/>
              <w:kinsoku w:val="0"/>
              <w:overflowPunct w:val="0"/>
              <w:spacing w:before="104"/>
              <w:ind w:left="20" w:right="20"/>
              <w:jc w:val="center"/>
              <w:rPr>
                <w:rFonts w:ascii="Times New Roman" w:eastAsiaTheme="minorEastAsia" w:cs="Times New Roman"/>
                <w:sz w:val="16"/>
                <w:szCs w:val="16"/>
              </w:rPr>
            </w:pPr>
            <w:r>
              <w:rPr>
                <w:rFonts w:ascii="Times New Roman" w:eastAsiaTheme="minorEastAsia" w:cs="Times New Roman"/>
                <w:sz w:val="16"/>
                <w:szCs w:val="16"/>
                <w:u w:val="single"/>
              </w:rPr>
              <w:t>(</w:t>
            </w:r>
            <w:r>
              <w:rPr>
                <w:rFonts w:hint="eastAsia"/>
                <w:sz w:val="16"/>
                <w:szCs w:val="16"/>
                <w:u w:val="single"/>
              </w:rPr>
              <w:t>出發地</w:t>
            </w:r>
            <w:r>
              <w:rPr>
                <w:rFonts w:ascii="Times New Roman" w:cs="Times New Roman"/>
                <w:sz w:val="16"/>
                <w:szCs w:val="16"/>
                <w:u w:val="single"/>
              </w:rPr>
              <w:t>~</w:t>
            </w:r>
            <w:r>
              <w:rPr>
                <w:rFonts w:hint="eastAsia"/>
                <w:sz w:val="16"/>
                <w:szCs w:val="16"/>
                <w:u w:val="single"/>
              </w:rPr>
              <w:t>抵達地</w:t>
            </w:r>
            <w:r>
              <w:rPr>
                <w:rFonts w:asci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4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67" w:line="272" w:lineRule="exact"/>
              <w:ind w:left="2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本要點第五點第一項第二款人員加填欄位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259"/>
            </w:pPr>
            <w:r>
              <w:rPr>
                <w:rFonts w:hint="eastAsia"/>
                <w:u w:val="single"/>
              </w:rPr>
              <w:t>費用</w:t>
            </w:r>
          </w:p>
          <w:p w:rsidR="009B4E22" w:rsidRDefault="009B4E22">
            <w:pPr>
              <w:pStyle w:val="TableParagraph"/>
              <w:kinsoku w:val="0"/>
              <w:overflowPunct w:val="0"/>
              <w:spacing w:before="115"/>
              <w:ind w:left="298"/>
              <w:rPr>
                <w:rFonts w:ascii="Times New Roman" w:eastAsiaTheme="minorEastAsia" w:cs="Times New Roman"/>
                <w:sz w:val="16"/>
                <w:szCs w:val="16"/>
              </w:rPr>
            </w:pPr>
            <w:r>
              <w:rPr>
                <w:rFonts w:ascii="Times New Roman" w:eastAsiaTheme="minorEastAsia" w:cs="Times New Roman"/>
                <w:sz w:val="16"/>
                <w:szCs w:val="16"/>
                <w:u w:val="single"/>
              </w:rPr>
              <w:t>(NT$)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56"/>
              <w:ind w:left="49" w:right="4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座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sz w:val="20"/>
                <w:szCs w:val="20"/>
                <w:u w:val="single"/>
              </w:rPr>
              <w:t>艙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/>
                <w:sz w:val="20"/>
                <w:szCs w:val="20"/>
                <w:u w:val="single"/>
              </w:rPr>
              <w:t>位僅區分</w:t>
            </w:r>
          </w:p>
          <w:p w:rsidR="009B4E22" w:rsidRDefault="009B4E22">
            <w:pPr>
              <w:pStyle w:val="TableParagraph"/>
              <w:kinsoku w:val="0"/>
              <w:overflowPunct w:val="0"/>
              <w:spacing w:before="40" w:line="245" w:lineRule="exact"/>
              <w:ind w:left="44" w:right="43"/>
              <w:jc w:val="center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ascii="Times New Roman" w:eastAsiaTheme="minorEastAsia" w:cs="Times New Roman"/>
                <w:sz w:val="20"/>
                <w:szCs w:val="20"/>
                <w:u w:val="single"/>
              </w:rPr>
              <w:t xml:space="preserve">2 </w:t>
            </w:r>
            <w:r>
              <w:rPr>
                <w:rFonts w:hint="eastAsia"/>
                <w:sz w:val="20"/>
                <w:szCs w:val="20"/>
                <w:u w:val="single"/>
              </w:rPr>
              <w:t>等級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6" w:line="320" w:lineRule="atLeast"/>
              <w:ind w:left="372" w:right="229" w:hanging="1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未設有頭等座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sz w:val="20"/>
                <w:szCs w:val="20"/>
                <w:u w:val="single"/>
              </w:rPr>
              <w:t>艙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/>
                <w:sz w:val="20"/>
                <w:szCs w:val="20"/>
                <w:u w:val="single"/>
              </w:rPr>
              <w:t>位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6" w:line="320" w:lineRule="atLeast"/>
              <w:ind w:left="342" w:right="256" w:hanging="6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航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sz w:val="20"/>
                <w:szCs w:val="20"/>
                <w:u w:val="single"/>
              </w:rPr>
              <w:t>路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/>
                <w:sz w:val="20"/>
                <w:szCs w:val="20"/>
                <w:u w:val="single"/>
              </w:rPr>
              <w:t>程四小時以上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right="27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right="21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否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6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是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12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否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15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否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B4E22" w:rsidRDefault="009B4E22">
            <w:pPr>
              <w:pStyle w:val="TableParagraph"/>
              <w:tabs>
                <w:tab w:val="left" w:pos="786"/>
              </w:tabs>
              <w:kinsoku w:val="0"/>
              <w:overflowPunct w:val="0"/>
              <w:ind w:left="23"/>
            </w:pPr>
            <w:r>
              <w:rPr>
                <w:rFonts w:hint="eastAsia"/>
              </w:rPr>
              <w:t>飛</w:t>
            </w:r>
            <w:r>
              <w:tab/>
            </w:r>
            <w:r>
              <w:rPr>
                <w:rFonts w:hint="eastAsia"/>
              </w:rPr>
              <w:t>機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47" w:line="292" w:lineRule="exact"/>
              <w:ind w:left="23" w:right="-29"/>
              <w:rPr>
                <w:spacing w:val="-12"/>
              </w:rPr>
            </w:pPr>
            <w:r>
              <w:rPr>
                <w:rFonts w:hint="eastAsia"/>
              </w:rPr>
              <w:t>船</w:t>
            </w:r>
            <w:r>
              <w:tab/>
            </w:r>
            <w:r>
              <w:rPr>
                <w:rFonts w:hint="eastAsia"/>
                <w:spacing w:val="-12"/>
              </w:rPr>
              <w:t>舶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3" w:line="360" w:lineRule="atLeast"/>
              <w:ind w:left="23" w:right="2"/>
            </w:pPr>
            <w:r>
              <w:rPr>
                <w:rFonts w:hint="eastAsia"/>
              </w:rPr>
              <w:t>長途大眾陸運工具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7"/>
              <w:ind w:left="28"/>
              <w:rPr>
                <w:rFonts w:ascii="Times New Roman" w:cs="Times New Roman"/>
              </w:rPr>
            </w:pPr>
            <w:r>
              <w:rPr>
                <w:rFonts w:hint="eastAsia"/>
              </w:rPr>
              <w:t>生活費</w:t>
            </w:r>
            <w:r>
              <w:rPr>
                <w:rFonts w:ascii="Times New Roman" w:cs="Times New Roman"/>
              </w:rPr>
              <w:t>(US$)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7"/>
                <w:szCs w:val="27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31"/>
            </w:pPr>
            <w:r>
              <w:rPr>
                <w:rFonts w:hint="eastAsia"/>
              </w:rPr>
              <w:t>辦公費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43" w:line="306" w:lineRule="exact"/>
              <w:ind w:left="23"/>
            </w:pPr>
            <w:r>
              <w:rPr>
                <w:rFonts w:hint="eastAsia"/>
              </w:rPr>
              <w:t>手續費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40" w:line="306" w:lineRule="exact"/>
              <w:ind w:left="23"/>
            </w:pPr>
            <w:r>
              <w:rPr>
                <w:rFonts w:hint="eastAsia"/>
              </w:rPr>
              <w:t>保險費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3" w:line="292" w:lineRule="exact"/>
              <w:ind w:left="23"/>
            </w:pPr>
            <w:r>
              <w:rPr>
                <w:rFonts w:hint="eastAsia"/>
              </w:rPr>
              <w:t>行政費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line="320" w:lineRule="exact"/>
              <w:ind w:left="23" w:right="2"/>
            </w:pPr>
            <w:r>
              <w:rPr>
                <w:rFonts w:hint="eastAsia"/>
              </w:rPr>
              <w:t>禮品交際及雜費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line="320" w:lineRule="exact"/>
              <w:ind w:left="28" w:right="2"/>
            </w:pPr>
            <w:r>
              <w:rPr>
                <w:rFonts w:hint="eastAsia"/>
              </w:rPr>
              <w:t>依本要點第九點扣除項目金額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508"/>
              </w:tabs>
              <w:kinsoku w:val="0"/>
              <w:overflowPunct w:val="0"/>
              <w:spacing w:before="127" w:line="311" w:lineRule="exact"/>
              <w:ind w:left="28"/>
            </w:pPr>
            <w:r>
              <w:rPr>
                <w:rFonts w:hint="eastAsia"/>
              </w:rPr>
              <w:t>總</w:t>
            </w:r>
            <w:r>
              <w:tab/>
            </w:r>
            <w:r>
              <w:rPr>
                <w:rFonts w:hint="eastAsia"/>
              </w:rPr>
              <w:t>計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29" w:line="316" w:lineRule="exact"/>
              <w:ind w:left="28"/>
            </w:pPr>
            <w:r>
              <w:rPr>
                <w:rFonts w:hint="eastAsia"/>
              </w:rPr>
              <w:t>單據號數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508"/>
              </w:tabs>
              <w:kinsoku w:val="0"/>
              <w:overflowPunct w:val="0"/>
              <w:spacing w:before="98" w:line="304" w:lineRule="exact"/>
              <w:ind w:left="28"/>
            </w:pPr>
            <w:r>
              <w:rPr>
                <w:rFonts w:hint="eastAsia"/>
              </w:rPr>
              <w:t>備</w:t>
            </w:r>
            <w:r>
              <w:tab/>
            </w:r>
            <w:r>
              <w:rPr>
                <w:rFonts w:hint="eastAsia"/>
              </w:rPr>
              <w:t>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</w:tbl>
    <w:p w:rsidR="009B4E22" w:rsidRDefault="009B4E22">
      <w:pPr>
        <w:pStyle w:val="a3"/>
        <w:kinsoku w:val="0"/>
        <w:overflowPunct w:val="0"/>
        <w:rPr>
          <w:sz w:val="5"/>
          <w:szCs w:val="5"/>
        </w:rPr>
      </w:pPr>
    </w:p>
    <w:p w:rsidR="009B4E22" w:rsidRDefault="009B4E22">
      <w:pPr>
        <w:pStyle w:val="a3"/>
        <w:kinsoku w:val="0"/>
        <w:overflowPunct w:val="0"/>
        <w:rPr>
          <w:sz w:val="5"/>
          <w:szCs w:val="5"/>
        </w:rPr>
        <w:sectPr w:rsidR="009B4E22">
          <w:type w:val="continuous"/>
          <w:pgSz w:w="11910" w:h="16840"/>
          <w:pgMar w:top="1300" w:right="760" w:bottom="280" w:left="1100" w:header="720" w:footer="720" w:gutter="0"/>
          <w:cols w:space="720" w:equalWidth="0">
            <w:col w:w="10050"/>
          </w:cols>
          <w:noEndnote/>
        </w:sectPr>
      </w:pPr>
    </w:p>
    <w:p w:rsidR="009B4E22" w:rsidRDefault="009B4E22">
      <w:pPr>
        <w:pStyle w:val="a3"/>
        <w:tabs>
          <w:tab w:val="left" w:pos="1731"/>
        </w:tabs>
        <w:kinsoku w:val="0"/>
        <w:overflowPunct w:val="0"/>
        <w:spacing w:before="26" w:line="300" w:lineRule="auto"/>
        <w:ind w:left="1732" w:right="38" w:hanging="1584"/>
        <w:jc w:val="right"/>
        <w:rPr>
          <w:spacing w:val="-18"/>
        </w:rPr>
      </w:pPr>
      <w:r>
        <w:rPr>
          <w:rFonts w:hint="eastAsia"/>
        </w:rPr>
        <w:lastRenderedPageBreak/>
        <w:t>出差人</w:t>
      </w:r>
      <w:r>
        <w:tab/>
      </w:r>
      <w:r>
        <w:tab/>
      </w:r>
      <w:r>
        <w:rPr>
          <w:rFonts w:hint="eastAsia"/>
        </w:rPr>
        <w:t>單</w:t>
      </w:r>
      <w:r>
        <w:rPr>
          <w:rFonts w:hint="eastAsia"/>
          <w:spacing w:val="-17"/>
        </w:rPr>
        <w:t>位</w:t>
      </w:r>
      <w:r>
        <w:rPr>
          <w:rFonts w:hint="eastAsia"/>
        </w:rPr>
        <w:t>主</w:t>
      </w:r>
      <w:r>
        <w:rPr>
          <w:rFonts w:hint="eastAsia"/>
          <w:spacing w:val="-18"/>
        </w:rPr>
        <w:t>管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8" w:right="38"/>
      </w:pPr>
      <w:r>
        <w:rPr>
          <w:rFonts w:ascii="Times New Roman" w:eastAsiaTheme="minorEastAsia" w:cs="Times New Roman"/>
        </w:rPr>
        <w:br w:type="column"/>
      </w:r>
      <w:r>
        <w:rPr>
          <w:rFonts w:hint="eastAsia"/>
        </w:rPr>
        <w:lastRenderedPageBreak/>
        <w:t>主辦人事人員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7" w:right="38"/>
      </w:pPr>
      <w:r>
        <w:rPr>
          <w:rFonts w:ascii="Times New Roman" w:eastAsiaTheme="minorEastAsia" w:cs="Times New Roman"/>
        </w:rPr>
        <w:br w:type="column"/>
      </w:r>
      <w:r>
        <w:rPr>
          <w:rFonts w:hint="eastAsia"/>
        </w:rPr>
        <w:lastRenderedPageBreak/>
        <w:t>主辦會計人員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7" w:right="1892"/>
      </w:pPr>
      <w:r>
        <w:rPr>
          <w:rFonts w:ascii="Times New Roman" w:eastAsiaTheme="minorEastAsia" w:cs="Times New Roman"/>
        </w:rPr>
        <w:br w:type="column"/>
      </w:r>
      <w:r>
        <w:rPr>
          <w:rFonts w:hint="eastAsia"/>
        </w:rPr>
        <w:lastRenderedPageBreak/>
        <w:t>機關首長或授權代簽人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7" w:right="1892"/>
        <w:sectPr w:rsidR="009B4E22">
          <w:type w:val="continuous"/>
          <w:pgSz w:w="11910" w:h="16840"/>
          <w:pgMar w:top="1300" w:right="760" w:bottom="280" w:left="1100" w:header="720" w:footer="720" w:gutter="0"/>
          <w:cols w:num="4" w:space="720" w:equalWidth="0">
            <w:col w:w="2253" w:space="827"/>
            <w:col w:w="909" w:space="816"/>
            <w:col w:w="909" w:space="1090"/>
            <w:col w:w="3246"/>
          </w:cols>
          <w:noEndnote/>
        </w:sectPr>
      </w:pPr>
    </w:p>
    <w:p w:rsidR="009B4E22" w:rsidRDefault="009B4E22">
      <w:pPr>
        <w:pStyle w:val="a3"/>
        <w:kinsoku w:val="0"/>
        <w:overflowPunct w:val="0"/>
        <w:rPr>
          <w:sz w:val="20"/>
          <w:szCs w:val="20"/>
        </w:rPr>
      </w:pPr>
    </w:p>
    <w:p w:rsidR="009B4E22" w:rsidRDefault="009B4E22">
      <w:pPr>
        <w:pStyle w:val="a3"/>
        <w:kinsoku w:val="0"/>
        <w:overflowPunct w:val="0"/>
        <w:spacing w:before="1"/>
        <w:rPr>
          <w:sz w:val="25"/>
          <w:szCs w:val="25"/>
        </w:rPr>
      </w:pPr>
    </w:p>
    <w:p w:rsidR="009B4E22" w:rsidRDefault="009B4E22">
      <w:pPr>
        <w:pStyle w:val="a3"/>
        <w:kinsoku w:val="0"/>
        <w:overflowPunct w:val="0"/>
        <w:spacing w:before="91"/>
        <w:ind w:right="341"/>
        <w:jc w:val="center"/>
        <w:rPr>
          <w:rFonts w:ascii="Times New Roman" w:eastAsiaTheme="minorEastAsia" w:cs="Times New Roman"/>
          <w:w w:val="99"/>
          <w:sz w:val="20"/>
          <w:szCs w:val="20"/>
        </w:rPr>
      </w:pPr>
      <w:r>
        <w:rPr>
          <w:rFonts w:ascii="Times New Roman" w:eastAsiaTheme="minorEastAsia" w:cs="Times New Roman"/>
          <w:w w:val="99"/>
          <w:sz w:val="20"/>
          <w:szCs w:val="20"/>
        </w:rPr>
        <w:t>1</w:t>
      </w:r>
    </w:p>
    <w:sectPr w:rsidR="009B4E22">
      <w:type w:val="continuous"/>
      <w:pgSz w:w="11910" w:h="16840"/>
      <w:pgMar w:top="1300" w:right="760" w:bottom="280" w:left="1100" w:header="720" w:footer="720" w:gutter="0"/>
      <w:cols w:space="720" w:equalWidth="0">
        <w:col w:w="100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E3"/>
    <w:rsid w:val="00355D16"/>
    <w:rsid w:val="007C4CE3"/>
    <w:rsid w:val="008B357E"/>
    <w:rsid w:val="009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"/>
      <w:ind w:left="148"/>
    </w:pPr>
    <w:rPr>
      <w:b/>
      <w:bCs/>
      <w:sz w:val="36"/>
      <w:szCs w:val="36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"/>
      <w:ind w:left="148"/>
    </w:pPr>
    <w:rPr>
      <w:b/>
      <w:bCs/>
      <w:sz w:val="36"/>
      <w:szCs w:val="36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DGHS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國外出差旅費報支要點</dc:title>
  <dc:creator>公務預算處陳月香</dc:creator>
  <cp:lastModifiedBy>user</cp:lastModifiedBy>
  <cp:revision>2</cp:revision>
  <dcterms:created xsi:type="dcterms:W3CDTF">2022-12-02T06:25:00Z</dcterms:created>
  <dcterms:modified xsi:type="dcterms:W3CDTF">2022-12-02T06:25:00Z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Word 版</vt:lpwstr>
  </property>
</Properties>
</file>