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屏東縣立東港高級中學112學年度第一學期教學作業進度計畫表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13781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8"/>
        <w:gridCol w:w="938"/>
        <w:gridCol w:w="938"/>
        <w:gridCol w:w="1372"/>
        <w:gridCol w:w="996"/>
        <w:gridCol w:w="1421"/>
        <w:gridCol w:w="1137"/>
        <w:gridCol w:w="995"/>
        <w:gridCol w:w="1422"/>
        <w:gridCol w:w="1458"/>
        <w:gridCol w:w="722"/>
        <w:gridCol w:w="1444"/>
        <w:tblGridChange w:id="0">
          <w:tblGrid>
            <w:gridCol w:w="938"/>
            <w:gridCol w:w="938"/>
            <w:gridCol w:w="938"/>
            <w:gridCol w:w="1372"/>
            <w:gridCol w:w="996"/>
            <w:gridCol w:w="1421"/>
            <w:gridCol w:w="1137"/>
            <w:gridCol w:w="995"/>
            <w:gridCol w:w="1422"/>
            <w:gridCol w:w="1458"/>
            <w:gridCol w:w="722"/>
            <w:gridCol w:w="1444"/>
          </w:tblGrid>
        </w:tblGridChange>
      </w:tblGrid>
      <w:tr>
        <w:trPr>
          <w:cantSplit w:val="1"/>
          <w:trHeight w:val="88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年級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科目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班別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每週時數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 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教科書版本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參考用書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83.99999999999977" w:tblpY="0"/>
        <w:tblW w:w="13214.0" w:type="dxa"/>
        <w:jc w:val="center"/>
        <w:tblLayout w:type="fixed"/>
        <w:tblLook w:val="0000"/>
      </w:tblPr>
      <w:tblGrid>
        <w:gridCol w:w="756"/>
        <w:gridCol w:w="1725"/>
        <w:gridCol w:w="2646"/>
        <w:gridCol w:w="430"/>
        <w:gridCol w:w="2140"/>
        <w:gridCol w:w="75"/>
        <w:gridCol w:w="2243"/>
        <w:gridCol w:w="403"/>
        <w:gridCol w:w="2796"/>
        <w:tblGridChange w:id="0">
          <w:tblGrid>
            <w:gridCol w:w="756"/>
            <w:gridCol w:w="1725"/>
            <w:gridCol w:w="2646"/>
            <w:gridCol w:w="430"/>
            <w:gridCol w:w="2140"/>
            <w:gridCol w:w="75"/>
            <w:gridCol w:w="2243"/>
            <w:gridCol w:w="403"/>
            <w:gridCol w:w="2796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週別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授課日期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預定教學進度(含章節)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起訖頁數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預定作業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    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8月30日起</w:t>
                </w:r>
              </w:sdtContent>
            </w:sdt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9月1日止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0" w:right="0" w:hanging="9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8/30(三)正式開學</w:t>
                </w:r>
              </w:sdtContent>
            </w:sdt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9月4日起</w:t>
                </w:r>
              </w:sdtContent>
            </w:sdt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9月8日止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9月11日起</w:t>
                </w:r>
              </w:sdtContent>
            </w:sdt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9月15日止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9月18日起</w:t>
                </w:r>
              </w:sdtContent>
            </w:sdt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9月22日止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9/23補班補課(補10/9星期一)</w:t>
                </w:r>
              </w:sdtContent>
            </w:sdt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9月25日起</w:t>
                </w:r>
              </w:sdtContent>
            </w:sdt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9月29日止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9/29中秋節放假</w:t>
                </w:r>
              </w:sdtContent>
            </w:sdt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10月2日起</w:t>
                </w:r>
              </w:sdtContent>
            </w:sdt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10月6日止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第一次段考(10/4-6)</w:t>
                </w:r>
              </w:sdtContent>
            </w:sdt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10月9日起</w:t>
                </w:r>
              </w:sdtContent>
            </w:sdt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10月13日止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10/9調整放假</w:t>
                </w:r>
              </w:sdtContent>
            </w:sdt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10/10國慶日放假</w:t>
                </w:r>
              </w:sdtContent>
            </w:sdt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10月16日起</w:t>
                </w:r>
              </w:sdtContent>
            </w:sdt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10月20日止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0" w:right="0" w:hanging="9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10月23日起</w:t>
                </w:r>
              </w:sdtContent>
            </w:sdt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10月27日止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10月30日起</w:t>
                </w:r>
              </w:sdtContent>
            </w:sdt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11月3日止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11月6日起</w:t>
                </w:r>
              </w:sdtContent>
            </w:sdt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11月10日止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11月13日起</w:t>
                </w:r>
              </w:sdtContent>
            </w:sdt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11月17日止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11/15-17高二大學參訪</w:t>
                </w:r>
              </w:sdtContent>
            </w:sdt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11/16-17高一山海遊學</w:t>
                </w:r>
              </w:sdtContent>
            </w:sdt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11月20日起</w:t>
                </w:r>
              </w:sdtContent>
            </w:sdt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11月24日止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11月27日起</w:t>
                </w:r>
              </w:sdtContent>
            </w:sdt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12月1日止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0" w:right="0" w:hanging="9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第二次段考(11/2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12月4日起</w:t>
                </w:r>
              </w:sdtContent>
            </w:sdt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12月8日止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12月11日起</w:t>
                </w:r>
              </w:sdtContent>
            </w:sdt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12月15日止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12月18日起</w:t>
                </w:r>
              </w:sdtContent>
            </w:sdt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12月22日止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12月25日起</w:t>
                </w:r>
              </w:sdtContent>
            </w:sdt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12月29日止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1月1日起</w:t>
                </w:r>
              </w:sdtContent>
            </w:sdt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1月5日止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1/1元旦放假</w:t>
                </w:r>
              </w:sdtContent>
            </w:sdt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1月8日起</w:t>
                </w:r>
              </w:sdtContent>
            </w:sdt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1月12日止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1月15日起</w:t>
                </w:r>
              </w:sdtContent>
            </w:sdt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1月19日止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0" w:right="0" w:hanging="9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第三次段考(1/16-18)</w:t>
                </w:r>
              </w:sdtContent>
            </w:sdt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1/19結業式</w:t>
                </w:r>
              </w:sdtContent>
            </w:sdt>
          </w:p>
        </w:tc>
      </w:tr>
      <w:tr>
        <w:trPr>
          <w:cantSplit w:val="0"/>
          <w:trHeight w:val="535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24.000000000000004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填寫教師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高中課務組長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教學組長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教務主任</w:t>
            </w:r>
          </w:p>
        </w:tc>
        <w:tc>
          <w:tcPr>
            <w:tcBorders>
              <w:top w:color="000000" w:space="0" w:sz="18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校長</w:t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24.000000000000004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24.000000000000004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24.000000000000004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24.000000000000004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.000000000000004" w:before="24.000000000000004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20639" w:w="14572" w:orient="portrait"/>
      <w:pgMar w:bottom="567" w:top="567" w:left="680" w:right="510" w:header="1134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6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註解方塊文字">
    <w:name w:val="註解方塊文字"/>
    <w:basedOn w:val="內文"/>
    <w:next w:val="註解方塊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新細明體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純文字">
    <w:name w:val="純文字"/>
    <w:basedOn w:val="內文"/>
    <w:next w:val="純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細明體" w:cs="Courier New" w:eastAsia="細明體" w:hAnsi="Courier New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純文字字元">
    <w:name w:val="純文字 字元"/>
    <w:next w:val="純文字字元"/>
    <w:autoRedefine w:val="0"/>
    <w:hidden w:val="0"/>
    <w:qFormat w:val="0"/>
    <w:rPr>
      <w:rFonts w:ascii="細明體" w:cs="Courier New" w:eastAsia="細明體" w:hAnsi="Courier New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R2ERPLctiOXqlX+ztgXq4bj7y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OAByITEySnBnLVlhWG1OTnR6T282RTlIazZiek9zdll4ZEZ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2023-08-21T05:20:00Z</dcterms:created>
  <dc:creator>SuperXP</dc:creator>
</cp:coreProperties>
</file>