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D6" w:rsidRDefault="004C38DA" w:rsidP="00856D9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屏東縣立東港高級中學國</w:t>
      </w:r>
      <w:r w:rsidR="00856D94" w:rsidRPr="00856D94">
        <w:rPr>
          <w:rFonts w:ascii="標楷體" w:eastAsia="標楷體" w:hAnsi="標楷體" w:hint="eastAsia"/>
          <w:b/>
          <w:sz w:val="32"/>
          <w:szCs w:val="32"/>
        </w:rPr>
        <w:t>際教育推動委員會</w:t>
      </w:r>
      <w:r w:rsidR="007755CA">
        <w:rPr>
          <w:rFonts w:ascii="標楷體" w:eastAsia="標楷體" w:hAnsi="標楷體" w:hint="eastAsia"/>
          <w:b/>
          <w:sz w:val="32"/>
          <w:szCs w:val="32"/>
        </w:rPr>
        <w:t>設置</w:t>
      </w:r>
      <w:r w:rsidR="00856D94" w:rsidRPr="00856D94">
        <w:rPr>
          <w:rFonts w:ascii="標楷體" w:eastAsia="標楷體" w:hAnsi="標楷體" w:hint="eastAsia"/>
          <w:b/>
          <w:sz w:val="32"/>
          <w:szCs w:val="32"/>
        </w:rPr>
        <w:t>要點</w:t>
      </w:r>
    </w:p>
    <w:p w:rsidR="00837F28" w:rsidRPr="00837F28" w:rsidRDefault="00837F28" w:rsidP="00837F28">
      <w:pPr>
        <w:jc w:val="right"/>
        <w:rPr>
          <w:rFonts w:ascii="標楷體" w:eastAsia="標楷體" w:hAnsi="標楷體" w:hint="eastAsia"/>
          <w:sz w:val="20"/>
          <w:szCs w:val="20"/>
        </w:rPr>
      </w:pPr>
      <w:r w:rsidRPr="00837F28">
        <w:rPr>
          <w:rFonts w:ascii="標楷體" w:eastAsia="標楷體" w:hAnsi="標楷體" w:hint="eastAsia"/>
          <w:sz w:val="20"/>
          <w:szCs w:val="20"/>
        </w:rPr>
        <w:t>113年1月19日校務會議通過</w:t>
      </w:r>
    </w:p>
    <w:p w:rsidR="00856D94" w:rsidRDefault="00856D94" w:rsidP="00856D9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依據：</w:t>
      </w:r>
      <w:r w:rsidR="004C38DA">
        <w:rPr>
          <w:rFonts w:ascii="標楷體" w:eastAsia="標楷體" w:hAnsi="標楷體" w:hint="eastAsia"/>
          <w:szCs w:val="24"/>
        </w:rPr>
        <w:t>109年5月14日教育部發布中小學國際教育白皮書2.0</w:t>
      </w:r>
    </w:p>
    <w:p w:rsidR="005815DE" w:rsidRDefault="004C38DA" w:rsidP="005815DE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目的：</w:t>
      </w:r>
    </w:p>
    <w:p w:rsidR="005815DE" w:rsidRDefault="005815DE" w:rsidP="005815DE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5815DE">
        <w:rPr>
          <w:rFonts w:ascii="標楷體" w:eastAsia="標楷體" w:hAnsi="標楷體" w:hint="eastAsia"/>
          <w:szCs w:val="24"/>
        </w:rPr>
        <w:t>拓展本校學生之國際視野，引導學生關心國際議題並培養其國際心靈。</w:t>
      </w:r>
    </w:p>
    <w:p w:rsidR="00AB72E6" w:rsidRDefault="005815DE" w:rsidP="005815DE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5815DE">
        <w:rPr>
          <w:rFonts w:ascii="標楷體" w:eastAsia="標楷體" w:hAnsi="標楷體" w:hint="eastAsia"/>
          <w:szCs w:val="24"/>
        </w:rPr>
        <w:t>引導</w:t>
      </w:r>
      <w:r w:rsidR="006303A6">
        <w:rPr>
          <w:rFonts w:ascii="標楷體" w:eastAsia="標楷體" w:hAnsi="標楷體" w:hint="eastAsia"/>
          <w:szCs w:val="24"/>
        </w:rPr>
        <w:t>學生</w:t>
      </w:r>
      <w:r w:rsidRPr="005815DE">
        <w:rPr>
          <w:rFonts w:ascii="標楷體" w:eastAsia="標楷體" w:hAnsi="標楷體" w:hint="eastAsia"/>
          <w:szCs w:val="24"/>
        </w:rPr>
        <w:t>了解本土文化及價值</w:t>
      </w:r>
      <w:r>
        <w:rPr>
          <w:rFonts w:ascii="標楷體" w:eastAsia="標楷體" w:hAnsi="標楷體" w:hint="eastAsia"/>
          <w:szCs w:val="24"/>
        </w:rPr>
        <w:t>，並</w:t>
      </w:r>
      <w:r w:rsidR="006303A6">
        <w:rPr>
          <w:rFonts w:ascii="標楷體" w:eastAsia="標楷體" w:hAnsi="標楷體" w:hint="eastAsia"/>
          <w:szCs w:val="24"/>
        </w:rPr>
        <w:t>於</w:t>
      </w:r>
      <w:r>
        <w:rPr>
          <w:rFonts w:ascii="標楷體" w:eastAsia="標楷體" w:hAnsi="標楷體" w:hint="eastAsia"/>
          <w:szCs w:val="24"/>
        </w:rPr>
        <w:t>適當</w:t>
      </w:r>
      <w:r w:rsidR="00AD495F">
        <w:rPr>
          <w:rFonts w:ascii="標楷體" w:eastAsia="標楷體" w:hAnsi="標楷體" w:hint="eastAsia"/>
          <w:szCs w:val="24"/>
        </w:rPr>
        <w:t>時機</w:t>
      </w:r>
      <w:r w:rsidR="006303A6">
        <w:rPr>
          <w:rFonts w:ascii="標楷體" w:eastAsia="標楷體" w:hAnsi="標楷體" w:hint="eastAsia"/>
          <w:szCs w:val="24"/>
        </w:rPr>
        <w:t>推廣於國際</w:t>
      </w:r>
      <w:r w:rsidR="00AD495F">
        <w:rPr>
          <w:rFonts w:ascii="標楷體" w:eastAsia="標楷體" w:hAnsi="標楷體" w:hint="eastAsia"/>
          <w:szCs w:val="24"/>
        </w:rPr>
        <w:t>教育課程或活動中。</w:t>
      </w:r>
    </w:p>
    <w:p w:rsidR="00AB72E6" w:rsidRDefault="005815DE" w:rsidP="00AD495F">
      <w:pPr>
        <w:pStyle w:val="a3"/>
        <w:numPr>
          <w:ilvl w:val="0"/>
          <w:numId w:val="2"/>
        </w:numPr>
        <w:ind w:leftChars="0" w:left="1276" w:hanging="796"/>
        <w:jc w:val="both"/>
        <w:rPr>
          <w:rFonts w:ascii="標楷體" w:eastAsia="標楷體" w:hAnsi="標楷體"/>
          <w:szCs w:val="24"/>
        </w:rPr>
      </w:pPr>
      <w:r w:rsidRPr="00AB72E6">
        <w:rPr>
          <w:rFonts w:ascii="標楷體" w:eastAsia="標楷體" w:hAnsi="標楷體" w:hint="eastAsia"/>
          <w:szCs w:val="24"/>
        </w:rPr>
        <w:t>促進</w:t>
      </w:r>
      <w:r w:rsidR="00AB72E6">
        <w:rPr>
          <w:rFonts w:ascii="標楷體" w:eastAsia="標楷體" w:hAnsi="標楷體" w:hint="eastAsia"/>
          <w:szCs w:val="24"/>
        </w:rPr>
        <w:t>學生跨國文化知識的建構與資訊交流</w:t>
      </w:r>
      <w:r w:rsidR="00AD495F">
        <w:rPr>
          <w:rFonts w:ascii="標楷體" w:eastAsia="標楷體" w:hAnsi="標楷體" w:hint="eastAsia"/>
          <w:szCs w:val="24"/>
        </w:rPr>
        <w:t>，</w:t>
      </w:r>
      <w:r w:rsidR="00AB72E6">
        <w:rPr>
          <w:rFonts w:ascii="標楷體" w:eastAsia="標楷體" w:hAnsi="標楷體" w:hint="eastAsia"/>
          <w:szCs w:val="24"/>
        </w:rPr>
        <w:t>並</w:t>
      </w:r>
      <w:r w:rsidRPr="00AB72E6">
        <w:rPr>
          <w:rFonts w:ascii="標楷體" w:eastAsia="標楷體" w:hAnsi="標楷體" w:hint="eastAsia"/>
          <w:szCs w:val="24"/>
        </w:rPr>
        <w:t>培育學生資料分析、組織、思辨</w:t>
      </w:r>
      <w:r w:rsidR="00AD495F">
        <w:rPr>
          <w:rFonts w:ascii="標楷體" w:eastAsia="標楷體" w:hAnsi="標楷體" w:hint="eastAsia"/>
          <w:szCs w:val="24"/>
        </w:rPr>
        <w:t>及反思</w:t>
      </w:r>
      <w:r w:rsidRPr="00AB72E6">
        <w:rPr>
          <w:rFonts w:ascii="標楷體" w:eastAsia="標楷體" w:hAnsi="標楷體" w:hint="eastAsia"/>
          <w:szCs w:val="24"/>
        </w:rPr>
        <w:t>等能力。</w:t>
      </w:r>
    </w:p>
    <w:p w:rsidR="00AB72E6" w:rsidRPr="00AD495F" w:rsidRDefault="004C38DA" w:rsidP="00AD495F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AB72E6">
        <w:rPr>
          <w:rFonts w:ascii="標楷體" w:eastAsia="標楷體" w:hAnsi="標楷體" w:hint="eastAsia"/>
          <w:szCs w:val="24"/>
        </w:rPr>
        <w:t>提升本校學生合作學習之能力。</w:t>
      </w:r>
      <w:r w:rsidRPr="00AD495F">
        <w:rPr>
          <w:rFonts w:ascii="標楷體" w:eastAsia="標楷體" w:hAnsi="標楷體" w:hint="eastAsia"/>
          <w:szCs w:val="24"/>
        </w:rPr>
        <w:t>提供學生語言學習多元化。</w:t>
      </w:r>
    </w:p>
    <w:p w:rsidR="00856D94" w:rsidRPr="00AB72E6" w:rsidRDefault="00FA6B85" w:rsidP="004C38DA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發展</w:t>
      </w:r>
      <w:r w:rsidR="004C38DA" w:rsidRPr="00AB72E6">
        <w:rPr>
          <w:rFonts w:ascii="標楷體" w:eastAsia="標楷體" w:hAnsi="標楷體" w:hint="eastAsia"/>
          <w:szCs w:val="24"/>
        </w:rPr>
        <w:t>本校</w:t>
      </w:r>
      <w:r w:rsidR="005815DE" w:rsidRPr="00AB72E6">
        <w:rPr>
          <w:rFonts w:ascii="標楷體" w:eastAsia="標楷體" w:hAnsi="標楷體" w:hint="eastAsia"/>
          <w:szCs w:val="24"/>
        </w:rPr>
        <w:t>六年一貫的學校</w:t>
      </w:r>
      <w:r w:rsidR="004C38DA" w:rsidRPr="00AB72E6">
        <w:rPr>
          <w:rFonts w:ascii="標楷體" w:eastAsia="標楷體" w:hAnsi="標楷體" w:hint="eastAsia"/>
          <w:szCs w:val="24"/>
        </w:rPr>
        <w:t>特色。</w:t>
      </w:r>
    </w:p>
    <w:p w:rsidR="00FA6B85" w:rsidRPr="00FA6B85" w:rsidRDefault="007755CA" w:rsidP="00FA6B8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推動工作項目：</w:t>
      </w:r>
      <w:bookmarkStart w:id="0" w:name="_GoBack"/>
      <w:bookmarkEnd w:id="0"/>
    </w:p>
    <w:p w:rsidR="00FA6B85" w:rsidRDefault="00FA6B85" w:rsidP="00FA6B85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訂定本校國際教育中、長程計畫。</w:t>
      </w:r>
    </w:p>
    <w:p w:rsidR="00FA6B85" w:rsidRDefault="00FA6B85" w:rsidP="00FA6B85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評估可行性後，申請教育部及屏東縣政府有關國際教育相關計畫。</w:t>
      </w:r>
    </w:p>
    <w:p w:rsidR="00FA6B85" w:rsidRDefault="00FA6B85" w:rsidP="00FA6B85">
      <w:pPr>
        <w:pStyle w:val="a3"/>
        <w:numPr>
          <w:ilvl w:val="0"/>
          <w:numId w:val="3"/>
        </w:numPr>
        <w:ind w:leftChars="0" w:left="99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執行本校國際教育計畫，並推動校內國際教育課程及活動之實施。</w:t>
      </w:r>
    </w:p>
    <w:p w:rsidR="00FA6B85" w:rsidRDefault="00FA6B85" w:rsidP="00FA6B85">
      <w:pPr>
        <w:pStyle w:val="a3"/>
        <w:numPr>
          <w:ilvl w:val="0"/>
          <w:numId w:val="3"/>
        </w:numPr>
        <w:ind w:leftChars="0" w:left="1276" w:hanging="763"/>
        <w:rPr>
          <w:rFonts w:ascii="標楷體" w:eastAsia="標楷體" w:hAnsi="標楷體"/>
          <w:szCs w:val="24"/>
        </w:rPr>
      </w:pPr>
      <w:r w:rsidRPr="00FA6B85">
        <w:rPr>
          <w:rFonts w:ascii="標楷體" w:eastAsia="標楷體" w:hAnsi="標楷體" w:hint="eastAsia"/>
          <w:szCs w:val="24"/>
        </w:rPr>
        <w:t>締結海外姊妹校，海外姊妹校交流及國外學校、訪問團之參訪(互訪)工作安排以及實施。</w:t>
      </w:r>
    </w:p>
    <w:p w:rsidR="00FA6B85" w:rsidRDefault="00FA6B85" w:rsidP="00FA6B85">
      <w:pPr>
        <w:pStyle w:val="a3"/>
        <w:numPr>
          <w:ilvl w:val="0"/>
          <w:numId w:val="3"/>
        </w:numPr>
        <w:ind w:leftChars="0" w:left="1276" w:hanging="76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與國外學校遠距交流事項。</w:t>
      </w:r>
    </w:p>
    <w:p w:rsidR="00FA6B85" w:rsidRPr="00FA6B85" w:rsidRDefault="00FA6B85" w:rsidP="00FA6B85">
      <w:pPr>
        <w:pStyle w:val="a3"/>
        <w:numPr>
          <w:ilvl w:val="0"/>
          <w:numId w:val="3"/>
        </w:numPr>
        <w:ind w:leftChars="0" w:left="1276" w:hanging="76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其他國際教育相關工作。</w:t>
      </w:r>
    </w:p>
    <w:p w:rsidR="00856D94" w:rsidRDefault="004C38DA" w:rsidP="00856D9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人員編制與職掌</w:t>
      </w:r>
      <w:r w:rsidR="00856D94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1984"/>
        <w:gridCol w:w="5646"/>
      </w:tblGrid>
      <w:tr w:rsidR="00913528" w:rsidTr="00913528">
        <w:trPr>
          <w:trHeight w:val="366"/>
        </w:trPr>
        <w:tc>
          <w:tcPr>
            <w:tcW w:w="2209" w:type="dxa"/>
            <w:shd w:val="clear" w:color="auto" w:fill="AEAAAA" w:themeFill="background2" w:themeFillShade="BF"/>
          </w:tcPr>
          <w:p w:rsidR="00913528" w:rsidRDefault="00913528" w:rsidP="0091352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:rsidR="00913528" w:rsidRDefault="00913528" w:rsidP="0091352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5646" w:type="dxa"/>
            <w:shd w:val="clear" w:color="auto" w:fill="AEAAAA" w:themeFill="background2" w:themeFillShade="BF"/>
          </w:tcPr>
          <w:p w:rsidR="00913528" w:rsidRDefault="00913528" w:rsidP="0091352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工作項目</w:t>
            </w:r>
          </w:p>
        </w:tc>
      </w:tr>
      <w:tr w:rsidR="00913528" w:rsidTr="00901727">
        <w:trPr>
          <w:trHeight w:val="36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5646" w:type="dxa"/>
          </w:tcPr>
          <w:p w:rsidR="00913528" w:rsidRDefault="00901727" w:rsidP="0090172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統籌本校國際教育相關課程及活動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B1236" w:rsidRDefault="003B1236" w:rsidP="0090172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推動學校國際化。</w:t>
            </w:r>
          </w:p>
          <w:p w:rsidR="00901727" w:rsidRDefault="00901727" w:rsidP="0090172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召開本</w:t>
            </w:r>
            <w:r w:rsidR="003B1236">
              <w:rPr>
                <w:rFonts w:ascii="標楷體" w:eastAsia="標楷體" w:hAnsi="標楷體" w:hint="eastAsia"/>
                <w:szCs w:val="24"/>
              </w:rPr>
              <w:t>校</w:t>
            </w:r>
            <w:r>
              <w:rPr>
                <w:rFonts w:ascii="標楷體" w:eastAsia="標楷體" w:hAnsi="標楷體" w:hint="eastAsia"/>
                <w:szCs w:val="24"/>
              </w:rPr>
              <w:t>國際教育推動委員會。</w:t>
            </w:r>
          </w:p>
        </w:tc>
      </w:tr>
      <w:tr w:rsidR="00913528" w:rsidTr="00901727">
        <w:trPr>
          <w:trHeight w:val="36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副召集人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</w:t>
            </w:r>
          </w:p>
        </w:tc>
        <w:tc>
          <w:tcPr>
            <w:tcW w:w="5646" w:type="dxa"/>
          </w:tcPr>
          <w:p w:rsidR="00901727" w:rsidRDefault="00901727" w:rsidP="003B1236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協助統籌本校國際教育相關課程及活動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B1236" w:rsidRDefault="003B1236" w:rsidP="003B1236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協助推動學校國際化。</w:t>
            </w:r>
          </w:p>
        </w:tc>
      </w:tr>
      <w:tr w:rsidR="00913528" w:rsidRPr="003B1236" w:rsidTr="00901727">
        <w:trPr>
          <w:trHeight w:val="354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執行秘書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圖書館主任</w:t>
            </w:r>
          </w:p>
        </w:tc>
        <w:tc>
          <w:tcPr>
            <w:tcW w:w="5646" w:type="dxa"/>
          </w:tcPr>
          <w:p w:rsidR="003B1236" w:rsidRDefault="00901727" w:rsidP="003B1236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B1236">
              <w:rPr>
                <w:rFonts w:ascii="標楷體" w:eastAsia="標楷體" w:hAnsi="標楷體" w:hint="eastAsia"/>
                <w:szCs w:val="24"/>
              </w:rPr>
              <w:t>規劃學校各項國際教育專案並整併資源。</w:t>
            </w:r>
          </w:p>
          <w:p w:rsidR="003B1236" w:rsidRPr="003B1236" w:rsidRDefault="003B1236" w:rsidP="003B1236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配合屏東縣政府推動國際教育各項工作。</w:t>
            </w:r>
          </w:p>
        </w:tc>
      </w:tr>
      <w:tr w:rsidR="00913528" w:rsidTr="00901727">
        <w:trPr>
          <w:trHeight w:val="36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計畫執行組</w:t>
            </w:r>
          </w:p>
        </w:tc>
        <w:tc>
          <w:tcPr>
            <w:tcW w:w="1984" w:type="dxa"/>
            <w:vAlign w:val="center"/>
          </w:tcPr>
          <w:p w:rsidR="00913528" w:rsidRPr="00901727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國際教育組長</w:t>
            </w:r>
          </w:p>
        </w:tc>
        <w:tc>
          <w:tcPr>
            <w:tcW w:w="5646" w:type="dxa"/>
          </w:tcPr>
          <w:p w:rsidR="003B1236" w:rsidRDefault="00901727" w:rsidP="003B1236">
            <w:pPr>
              <w:pStyle w:val="a3"/>
              <w:numPr>
                <w:ilvl w:val="0"/>
                <w:numId w:val="4"/>
              </w:numPr>
              <w:ind w:leftChars="-9" w:left="458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撰寫國際教育計畫</w:t>
            </w:r>
            <w:r w:rsidR="003B1236">
              <w:rPr>
                <w:rFonts w:ascii="標楷體" w:eastAsia="標楷體" w:hAnsi="標楷體" w:hint="eastAsia"/>
                <w:szCs w:val="24"/>
              </w:rPr>
              <w:t>、學校國際化計畫及編列預</w:t>
            </w:r>
          </w:p>
          <w:p w:rsidR="00901727" w:rsidRPr="003B1236" w:rsidRDefault="003B1236" w:rsidP="003B1236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01727" w:rsidRPr="003B1236">
              <w:rPr>
                <w:rFonts w:ascii="標楷體" w:eastAsia="標楷體" w:hAnsi="標楷體" w:hint="eastAsia"/>
                <w:szCs w:val="24"/>
              </w:rPr>
              <w:t>算。依照期程執行畫內容</w:t>
            </w:r>
            <w:r w:rsidRPr="003B1236">
              <w:rPr>
                <w:rFonts w:ascii="標楷體" w:eastAsia="標楷體" w:hAnsi="標楷體" w:hint="eastAsia"/>
                <w:szCs w:val="24"/>
              </w:rPr>
              <w:t>、製作成果等</w:t>
            </w:r>
            <w:r w:rsidR="00901727" w:rsidRPr="003B123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01727" w:rsidRDefault="00901727" w:rsidP="00901727">
            <w:pPr>
              <w:pStyle w:val="a3"/>
              <w:numPr>
                <w:ilvl w:val="0"/>
                <w:numId w:val="4"/>
              </w:numPr>
              <w:ind w:leftChars="-9" w:left="458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與姐妹校師長聯繫並規劃課程、互訪行程以及文</w:t>
            </w:r>
          </w:p>
          <w:p w:rsidR="00901727" w:rsidRPr="00901727" w:rsidRDefault="00901727" w:rsidP="00901727">
            <w:pPr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01727">
              <w:rPr>
                <w:rFonts w:ascii="標楷體" w:eastAsia="標楷體" w:hAnsi="標楷體" w:hint="eastAsia"/>
                <w:szCs w:val="24"/>
              </w:rPr>
              <w:t>書往返。</w:t>
            </w:r>
          </w:p>
          <w:p w:rsidR="00901727" w:rsidRDefault="00901727" w:rsidP="00901727">
            <w:pPr>
              <w:pStyle w:val="a3"/>
              <w:numPr>
                <w:ilvl w:val="0"/>
                <w:numId w:val="4"/>
              </w:numPr>
              <w:ind w:leftChars="-9" w:left="458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蒐集資料作為本</w:t>
            </w:r>
            <w:r>
              <w:rPr>
                <w:rFonts w:ascii="標楷體" w:eastAsia="標楷體" w:hAnsi="標楷體" w:hint="eastAsia"/>
                <w:szCs w:val="24"/>
              </w:rPr>
              <w:t>校國際教育之檢討改善的依據。</w:t>
            </w:r>
          </w:p>
          <w:p w:rsidR="00913528" w:rsidRPr="00901727" w:rsidRDefault="00901727" w:rsidP="00901727">
            <w:pPr>
              <w:pStyle w:val="a3"/>
              <w:numPr>
                <w:ilvl w:val="0"/>
                <w:numId w:val="4"/>
              </w:numPr>
              <w:ind w:leftChars="-9" w:left="458"/>
              <w:rPr>
                <w:rFonts w:ascii="標楷體" w:eastAsia="標楷體" w:hAnsi="標楷體"/>
                <w:szCs w:val="24"/>
              </w:rPr>
            </w:pPr>
            <w:r w:rsidRPr="00901727">
              <w:rPr>
                <w:rFonts w:ascii="標楷體" w:eastAsia="標楷體" w:hAnsi="標楷體" w:hint="eastAsia"/>
                <w:szCs w:val="24"/>
              </w:rPr>
              <w:t>蒐集學校國際教育課程成果，並加以展示。</w:t>
            </w:r>
          </w:p>
        </w:tc>
      </w:tr>
      <w:tr w:rsidR="00913528" w:rsidTr="00901727">
        <w:trPr>
          <w:trHeight w:val="36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課程支援組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教務主任</w:t>
            </w:r>
          </w:p>
        </w:tc>
        <w:tc>
          <w:tcPr>
            <w:tcW w:w="5646" w:type="dxa"/>
          </w:tcPr>
          <w:p w:rsidR="00913528" w:rsidRDefault="00901727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國際教育相關課程與第二外語課程開設、相關計畫(如高中優質化計畫等)之撰寫、執行與核銷等工作</w:t>
            </w:r>
          </w:p>
        </w:tc>
      </w:tr>
      <w:tr w:rsidR="00913528" w:rsidTr="00901727">
        <w:trPr>
          <w:trHeight w:val="36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社團與活動支援組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學務主任</w:t>
            </w:r>
          </w:p>
        </w:tc>
        <w:tc>
          <w:tcPr>
            <w:tcW w:w="5646" w:type="dxa"/>
          </w:tcPr>
          <w:p w:rsidR="00913528" w:rsidRDefault="00901727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國際教育相關社團開設與活動支援等工作。</w:t>
            </w:r>
          </w:p>
        </w:tc>
      </w:tr>
      <w:tr w:rsidR="00913528" w:rsidTr="00901727">
        <w:trPr>
          <w:trHeight w:val="506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資源與場地組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總務主任</w:t>
            </w:r>
          </w:p>
        </w:tc>
        <w:tc>
          <w:tcPr>
            <w:tcW w:w="5646" w:type="dxa"/>
          </w:tcPr>
          <w:p w:rsidR="00913528" w:rsidRDefault="00913528" w:rsidP="007208D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課程或活動之場地借用、</w:t>
            </w:r>
            <w:r w:rsidR="00BF1702">
              <w:rPr>
                <w:rFonts w:ascii="標楷體" w:eastAsia="標楷體" w:hAnsi="標楷體" w:hint="eastAsia"/>
                <w:szCs w:val="24"/>
              </w:rPr>
              <w:t>公文</w:t>
            </w:r>
            <w:r>
              <w:rPr>
                <w:rFonts w:ascii="標楷體" w:eastAsia="標楷體" w:hAnsi="標楷體" w:hint="eastAsia"/>
                <w:szCs w:val="24"/>
              </w:rPr>
              <w:t>往返、採購等工作。</w:t>
            </w:r>
          </w:p>
        </w:tc>
      </w:tr>
      <w:tr w:rsidR="00913528" w:rsidTr="00901727">
        <w:trPr>
          <w:trHeight w:val="354"/>
        </w:trPr>
        <w:tc>
          <w:tcPr>
            <w:tcW w:w="2209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行政事務組</w:t>
            </w:r>
          </w:p>
        </w:tc>
        <w:tc>
          <w:tcPr>
            <w:tcW w:w="1984" w:type="dxa"/>
            <w:vAlign w:val="center"/>
          </w:tcPr>
          <w:p w:rsidR="00913528" w:rsidRDefault="00913528" w:rsidP="00FA6B85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會計主任</w:t>
            </w:r>
          </w:p>
        </w:tc>
        <w:tc>
          <w:tcPr>
            <w:tcW w:w="5646" w:type="dxa"/>
          </w:tcPr>
          <w:p w:rsidR="00913528" w:rsidRDefault="00913528" w:rsidP="007208D1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經費審核等工作。</w:t>
            </w:r>
          </w:p>
        </w:tc>
      </w:tr>
    </w:tbl>
    <w:p w:rsidR="003B1236" w:rsidRDefault="003B1236" w:rsidP="003B12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本會會議每學年至少</w:t>
      </w:r>
      <w:r w:rsidRPr="003B1236">
        <w:rPr>
          <w:rFonts w:hint="eastAsia"/>
          <w:sz w:val="23"/>
          <w:szCs w:val="23"/>
        </w:rPr>
        <w:t>召開兩次，遇有重要事項，得由召集人召開臨時會議。</w:t>
      </w:r>
    </w:p>
    <w:p w:rsidR="00FA6B85" w:rsidRPr="003B1236" w:rsidRDefault="003B1236" w:rsidP="003B12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本委員會</w:t>
      </w:r>
      <w:r w:rsidRPr="003B1236">
        <w:rPr>
          <w:rFonts w:hint="eastAsia"/>
          <w:sz w:val="23"/>
          <w:szCs w:val="23"/>
        </w:rPr>
        <w:t>經</w:t>
      </w:r>
      <w:r>
        <w:rPr>
          <w:rFonts w:hint="eastAsia"/>
          <w:sz w:val="23"/>
          <w:szCs w:val="23"/>
        </w:rPr>
        <w:t>校務</w:t>
      </w:r>
      <w:r w:rsidRPr="003B1236">
        <w:rPr>
          <w:rFonts w:hint="eastAsia"/>
          <w:sz w:val="23"/>
          <w:szCs w:val="23"/>
        </w:rPr>
        <w:t>會議通過，</w:t>
      </w:r>
      <w:r>
        <w:rPr>
          <w:rFonts w:hint="eastAsia"/>
          <w:sz w:val="23"/>
          <w:szCs w:val="23"/>
        </w:rPr>
        <w:t>修改時亦同。</w:t>
      </w:r>
    </w:p>
    <w:p w:rsidR="00856D94" w:rsidRPr="004C38DA" w:rsidRDefault="00856D94" w:rsidP="004C38DA">
      <w:pPr>
        <w:rPr>
          <w:rFonts w:ascii="標楷體" w:eastAsia="標楷體" w:hAnsi="標楷體"/>
          <w:szCs w:val="24"/>
        </w:rPr>
      </w:pPr>
    </w:p>
    <w:sectPr w:rsidR="00856D94" w:rsidRPr="004C38DA" w:rsidSect="00856D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93" w:rsidRDefault="00025893" w:rsidP="00025893">
      <w:r>
        <w:separator/>
      </w:r>
    </w:p>
  </w:endnote>
  <w:endnote w:type="continuationSeparator" w:id="0">
    <w:p w:rsidR="00025893" w:rsidRDefault="00025893" w:rsidP="0002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93" w:rsidRDefault="00025893" w:rsidP="00025893">
      <w:r>
        <w:separator/>
      </w:r>
    </w:p>
  </w:footnote>
  <w:footnote w:type="continuationSeparator" w:id="0">
    <w:p w:rsidR="00025893" w:rsidRDefault="00025893" w:rsidP="0002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3B76"/>
    <w:multiLevelType w:val="hybridMultilevel"/>
    <w:tmpl w:val="8CA411D6"/>
    <w:lvl w:ilvl="0" w:tplc="46DA7EF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F35E3"/>
    <w:multiLevelType w:val="hybridMultilevel"/>
    <w:tmpl w:val="8140EA2E"/>
    <w:lvl w:ilvl="0" w:tplc="63EE339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65288"/>
    <w:multiLevelType w:val="hybridMultilevel"/>
    <w:tmpl w:val="BD4EC99A"/>
    <w:lvl w:ilvl="0" w:tplc="2494BB9A">
      <w:start w:val="1"/>
      <w:numFmt w:val="ideographDigital"/>
      <w:suff w:val="space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CF63AC6"/>
    <w:multiLevelType w:val="hybridMultilevel"/>
    <w:tmpl w:val="AAA05E50"/>
    <w:lvl w:ilvl="0" w:tplc="2DFEE31E">
      <w:start w:val="1"/>
      <w:numFmt w:val="ideographDigital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FA7FBE"/>
    <w:multiLevelType w:val="hybridMultilevel"/>
    <w:tmpl w:val="F5CC2D7E"/>
    <w:lvl w:ilvl="0" w:tplc="6F06B0B8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B05CC4"/>
    <w:multiLevelType w:val="hybridMultilevel"/>
    <w:tmpl w:val="2C2E4D70"/>
    <w:lvl w:ilvl="0" w:tplc="7CA2D42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166F8E"/>
    <w:multiLevelType w:val="hybridMultilevel"/>
    <w:tmpl w:val="4C68B6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6C605A"/>
    <w:multiLevelType w:val="hybridMultilevel"/>
    <w:tmpl w:val="6CA8F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94"/>
    <w:rsid w:val="00025893"/>
    <w:rsid w:val="00136AD6"/>
    <w:rsid w:val="003B1236"/>
    <w:rsid w:val="004C38DA"/>
    <w:rsid w:val="005815DE"/>
    <w:rsid w:val="00623283"/>
    <w:rsid w:val="006303A6"/>
    <w:rsid w:val="007208D1"/>
    <w:rsid w:val="007755CA"/>
    <w:rsid w:val="00820693"/>
    <w:rsid w:val="00837F28"/>
    <w:rsid w:val="00856D94"/>
    <w:rsid w:val="00901727"/>
    <w:rsid w:val="00913528"/>
    <w:rsid w:val="00AB72E6"/>
    <w:rsid w:val="00AD495F"/>
    <w:rsid w:val="00BF1702"/>
    <w:rsid w:val="00F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933EDD"/>
  <w15:chartTrackingRefBased/>
  <w15:docId w15:val="{13AFC5C0-1E2D-443A-B46A-80E8AFF2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D94"/>
    <w:pPr>
      <w:ind w:leftChars="200" w:left="480"/>
    </w:pPr>
  </w:style>
  <w:style w:type="table" w:styleId="a4">
    <w:name w:val="Table Grid"/>
    <w:basedOn w:val="a1"/>
    <w:uiPriority w:val="39"/>
    <w:rsid w:val="00FA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3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1352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B12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025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589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5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5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2024-01-08T05:52:00Z</cp:lastPrinted>
  <dcterms:created xsi:type="dcterms:W3CDTF">2024-02-20T02:26:00Z</dcterms:created>
  <dcterms:modified xsi:type="dcterms:W3CDTF">2024-02-20T02:26:00Z</dcterms:modified>
</cp:coreProperties>
</file>