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6C55" w14:textId="683B3CB8" w:rsidR="00E869CC" w:rsidRPr="00650782" w:rsidRDefault="00E239DF" w:rsidP="00E869CC">
      <w:pPr>
        <w:ind w:left="708" w:hangingChars="295" w:hanging="708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/>
          <w:color w:val="FF0000"/>
          <w:szCs w:val="24"/>
        </w:rPr>
        <w:t>4</w:t>
      </w:r>
      <w:r w:rsidR="00CE25C3" w:rsidRPr="00CE25C3">
        <w:rPr>
          <w:rFonts w:ascii="標楷體" w:eastAsia="標楷體" w:hAnsi="標楷體" w:hint="eastAsia"/>
          <w:color w:val="FF0000"/>
          <w:szCs w:val="24"/>
        </w:rPr>
        <w:t>-</w:t>
      </w:r>
      <w:r>
        <w:rPr>
          <w:rFonts w:ascii="標楷體" w:eastAsia="標楷體" w:hAnsi="標楷體"/>
          <w:color w:val="FF0000"/>
          <w:szCs w:val="24"/>
        </w:rPr>
        <w:t>2</w:t>
      </w:r>
      <w:r w:rsidRPr="00E239DF">
        <w:rPr>
          <w:rFonts w:ascii="標楷體" w:eastAsia="標楷體" w:hAnsi="標楷體"/>
          <w:color w:val="FF0000"/>
        </w:rPr>
        <w:t>其他有特殊優良事蹟或具體進步情形或道路交通零事故者</w:t>
      </w:r>
      <w:r w:rsidR="00CE25C3" w:rsidRPr="00CE25C3">
        <w:rPr>
          <w:rFonts w:ascii="標楷體" w:eastAsia="標楷體" w:hAnsi="標楷體" w:hint="eastAsia"/>
          <w:color w:val="FF0000"/>
        </w:rPr>
        <w:t>。(</w:t>
      </w:r>
      <w:r>
        <w:rPr>
          <w:rFonts w:ascii="標楷體" w:eastAsia="標楷體" w:hAnsi="標楷體"/>
          <w:color w:val="FF0000"/>
        </w:rPr>
        <w:t>5</w:t>
      </w:r>
      <w:r w:rsidR="00CE25C3" w:rsidRPr="00CE25C3">
        <w:rPr>
          <w:rFonts w:ascii="標楷體" w:eastAsia="標楷體" w:hAnsi="標楷體" w:hint="eastAsia"/>
          <w:color w:val="FF0000"/>
        </w:rPr>
        <w:t>%)</w:t>
      </w: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10603"/>
      </w:tblGrid>
      <w:tr w:rsidR="00E869CC" w:rsidRPr="00650782" w14:paraId="69246712" w14:textId="77777777" w:rsidTr="00BA4FE7">
        <w:tc>
          <w:tcPr>
            <w:tcW w:w="10603" w:type="dxa"/>
          </w:tcPr>
          <w:p w14:paraId="492E7454" w14:textId="55E00458" w:rsidR="00E869CC" w:rsidRDefault="00E869CC" w:rsidP="00BA4FE7">
            <w:pPr>
              <w:pStyle w:val="a8"/>
              <w:rPr>
                <w:rFonts w:ascii="標楷體" w:eastAsia="標楷體" w:hAnsi="標楷體" w:cstheme="minorBidi"/>
                <w:i w:val="0"/>
                <w:iCs w:val="0"/>
                <w:color w:val="000000" w:themeColor="text1"/>
              </w:rPr>
            </w:pPr>
            <w:r w:rsidRPr="00233CDA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主題：</w:t>
            </w:r>
            <w:r w:rsidR="00233CDA" w:rsidRPr="00233CDA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榮獲屏東縣政府推薦</w:t>
            </w:r>
            <w:r w:rsidR="00233CDA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『東港高中</w:t>
            </w:r>
            <w:r w:rsidR="00233CDA" w:rsidRPr="00233CDA">
              <w:rPr>
                <w:rFonts w:ascii="標楷體" w:eastAsia="標楷體" w:hAnsi="標楷體" w:hint="eastAsia"/>
                <w:b/>
                <w:bCs/>
                <w:color w:val="auto"/>
              </w:rPr>
              <w:t>績優導護老師</w:t>
            </w:r>
            <w:r w:rsidR="00120552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-林怡芬學務主任</w:t>
            </w:r>
            <w:r w:rsidR="00233CDA">
              <w:rPr>
                <w:rFonts w:ascii="標楷體" w:eastAsia="標楷體" w:hAnsi="標楷體" w:hint="eastAsia"/>
                <w:b/>
                <w:bCs/>
                <w:color w:val="auto"/>
              </w:rPr>
              <w:t>』</w:t>
            </w:r>
            <w:r w:rsidR="00233CDA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至交通部</w:t>
            </w:r>
            <w:r w:rsidR="00120552" w:rsidRPr="00233CDA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表揚</w:t>
            </w:r>
          </w:p>
          <w:p w14:paraId="1803E993" w14:textId="310EE307" w:rsidR="00233CDA" w:rsidRPr="00233CDA" w:rsidRDefault="00233CDA" w:rsidP="00233CDA">
            <w:r w:rsidRPr="00233CDA">
              <w:rPr>
                <w:rFonts w:ascii="標楷體" w:eastAsia="標楷體" w:hAnsi="標楷體" w:hint="eastAsia"/>
                <w:b/>
                <w:bCs/>
              </w:rPr>
              <w:t>1131011屏府教終1135086665</w:t>
            </w:r>
            <w:r>
              <w:rPr>
                <w:rFonts w:ascii="標楷體" w:eastAsia="標楷體" w:hAnsi="標楷體" w:hint="eastAsia"/>
                <w:b/>
                <w:bCs/>
              </w:rPr>
              <w:t>號來函辦理</w:t>
            </w:r>
          </w:p>
        </w:tc>
      </w:tr>
      <w:tr w:rsidR="00E869CC" w:rsidRPr="00650782" w14:paraId="26D245B6" w14:textId="77777777" w:rsidTr="00BA4FE7">
        <w:tc>
          <w:tcPr>
            <w:tcW w:w="10603" w:type="dxa"/>
          </w:tcPr>
          <w:p w14:paraId="45D566B7" w14:textId="51A7DEDF" w:rsidR="00E869CC" w:rsidRPr="00650782" w:rsidRDefault="00233CDA" w:rsidP="00233CDA">
            <w:pPr>
              <w:widowControl/>
              <w:rPr>
                <w:rFonts w:ascii="標楷體" w:eastAsia="標楷體" w:hAnsi="標楷體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09CAC5" wp14:editId="58D6BCE4">
                      <wp:simplePos x="0" y="0"/>
                      <wp:positionH relativeFrom="column">
                        <wp:posOffset>342565</wp:posOffset>
                      </wp:positionH>
                      <wp:positionV relativeFrom="paragraph">
                        <wp:posOffset>2894438</wp:posOffset>
                      </wp:positionV>
                      <wp:extent cx="2241070" cy="351886"/>
                      <wp:effectExtent l="19050" t="19050" r="26035" b="10160"/>
                      <wp:wrapNone/>
                      <wp:docPr id="70" name="矩形: 圓角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070" cy="351886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7A0C9A" id="矩形: 圓角 70" o:spid="_x0000_s1026" style="position:absolute;margin-left:26.95pt;margin-top:227.9pt;width:176.45pt;height:2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" filled="f" strokecolor="red" strokeweight="3pt">
                      <v:stroke dashstyle="3 1"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79E752F" wp14:editId="65024624">
                  <wp:extent cx="3180294" cy="4500000"/>
                  <wp:effectExtent l="19050" t="19050" r="20320" b="1524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294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49CA84" wp14:editId="60EAF1F5">
                  <wp:extent cx="3180299" cy="4500000"/>
                  <wp:effectExtent l="19050" t="19050" r="20320" b="1524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299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9CC" w:rsidRPr="00650782" w14:paraId="4744268A" w14:textId="77777777" w:rsidTr="00E869CC">
        <w:trPr>
          <w:trHeight w:val="3075"/>
        </w:trPr>
        <w:tc>
          <w:tcPr>
            <w:tcW w:w="10603" w:type="dxa"/>
          </w:tcPr>
          <w:p w14:paraId="1C6419F2" w14:textId="2A01E27C" w:rsidR="00E869CC" w:rsidRPr="00650782" w:rsidRDefault="00A537D6" w:rsidP="00E869CC">
            <w:pPr>
              <w:pStyle w:val="a8"/>
              <w:rPr>
                <w:rFonts w:ascii="標楷體" w:eastAsia="標楷體" w:hAnsi="標楷體"/>
                <w:b/>
                <w:bCs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255A73AF" wp14:editId="0670679E">
                  <wp:extent cx="5408762" cy="4056830"/>
                  <wp:effectExtent l="0" t="0" r="1905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831" cy="408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E7715F" w14:textId="77777777" w:rsidR="00233CDA" w:rsidRDefault="00233CDA">
      <w:pPr>
        <w:widowControl/>
      </w:pPr>
      <w:r>
        <w:br w:type="page"/>
      </w:r>
    </w:p>
    <w:p w14:paraId="40790657" w14:textId="670B7FBE" w:rsidR="00233CDA" w:rsidRDefault="00233CDA" w:rsidP="00233CDA">
      <w:pPr>
        <w:ind w:left="708" w:hangingChars="295" w:hanging="708"/>
      </w:pPr>
      <w:r>
        <w:rPr>
          <w:rFonts w:ascii="標楷體" w:eastAsia="標楷體" w:hAnsi="標楷體"/>
          <w:color w:val="FF0000"/>
          <w:szCs w:val="24"/>
        </w:rPr>
        <w:lastRenderedPageBreak/>
        <w:t>4</w:t>
      </w:r>
      <w:r w:rsidRPr="00CE25C3">
        <w:rPr>
          <w:rFonts w:ascii="標楷體" w:eastAsia="標楷體" w:hAnsi="標楷體" w:hint="eastAsia"/>
          <w:color w:val="FF0000"/>
          <w:szCs w:val="24"/>
        </w:rPr>
        <w:t>-</w:t>
      </w:r>
      <w:r>
        <w:rPr>
          <w:rFonts w:ascii="標楷體" w:eastAsia="標楷體" w:hAnsi="標楷體"/>
          <w:color w:val="FF0000"/>
          <w:szCs w:val="24"/>
        </w:rPr>
        <w:t>2</w:t>
      </w:r>
      <w:r w:rsidRPr="00E239DF">
        <w:rPr>
          <w:rFonts w:ascii="標楷體" w:eastAsia="標楷體" w:hAnsi="標楷體"/>
          <w:color w:val="FF0000"/>
        </w:rPr>
        <w:t>其他有特殊優良事蹟或具體進步情形或道路交通零事故者</w:t>
      </w:r>
      <w:r w:rsidRPr="00CE25C3">
        <w:rPr>
          <w:rFonts w:ascii="標楷體" w:eastAsia="標楷體" w:hAnsi="標楷體" w:hint="eastAsia"/>
          <w:color w:val="FF0000"/>
        </w:rPr>
        <w:t>。(</w:t>
      </w:r>
      <w:r>
        <w:rPr>
          <w:rFonts w:ascii="標楷體" w:eastAsia="標楷體" w:hAnsi="標楷體"/>
          <w:color w:val="FF0000"/>
        </w:rPr>
        <w:t>5</w:t>
      </w:r>
      <w:r w:rsidRPr="00CE25C3">
        <w:rPr>
          <w:rFonts w:ascii="標楷體" w:eastAsia="標楷體" w:hAnsi="標楷體" w:hint="eastAsia"/>
          <w:color w:val="FF0000"/>
        </w:rPr>
        <w:t>%)</w:t>
      </w: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10603"/>
      </w:tblGrid>
      <w:tr w:rsidR="00E869CC" w:rsidRPr="00650782" w14:paraId="49A4F052" w14:textId="77777777" w:rsidTr="00BA4FE7">
        <w:tc>
          <w:tcPr>
            <w:tcW w:w="10603" w:type="dxa"/>
          </w:tcPr>
          <w:p w14:paraId="5896111F" w14:textId="5DC870AB" w:rsidR="00233CDA" w:rsidRDefault="00233CDA" w:rsidP="00233CDA">
            <w:pPr>
              <w:pStyle w:val="a8"/>
              <w:rPr>
                <w:rFonts w:ascii="標楷體" w:eastAsia="標楷體" w:hAnsi="標楷體" w:cstheme="minorBidi"/>
                <w:i w:val="0"/>
                <w:iCs w:val="0"/>
                <w:color w:val="000000" w:themeColor="text1"/>
              </w:rPr>
            </w:pPr>
            <w:r w:rsidRPr="00233CDA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主題：推薦</w:t>
            </w:r>
            <w:r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『東港高中</w:t>
            </w:r>
            <w:r w:rsidRPr="00233CDA">
              <w:rPr>
                <w:rFonts w:ascii="標楷體" w:eastAsia="標楷體" w:hAnsi="標楷體" w:hint="eastAsia"/>
                <w:b/>
                <w:bCs/>
                <w:color w:val="auto"/>
              </w:rPr>
              <w:t>績優導護老師</w:t>
            </w:r>
            <w:r w:rsidR="004A0463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-林怡芬學務主任</w:t>
            </w:r>
            <w:r>
              <w:rPr>
                <w:rFonts w:ascii="標楷體" w:eastAsia="標楷體" w:hAnsi="標楷體" w:hint="eastAsia"/>
                <w:b/>
                <w:bCs/>
                <w:color w:val="auto"/>
              </w:rPr>
              <w:t>』</w:t>
            </w:r>
            <w:r w:rsidRPr="004A0463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參加</w:t>
            </w:r>
            <w:r w:rsidRPr="00233CDA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屏東縣政府</w:t>
            </w:r>
            <w:r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績優</w:t>
            </w:r>
            <w:r w:rsidRPr="00233CDA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導護</w:t>
            </w:r>
            <w:r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教師評選</w:t>
            </w:r>
          </w:p>
          <w:p w14:paraId="1002773C" w14:textId="74197C60" w:rsidR="00233CDA" w:rsidRPr="00233CDA" w:rsidRDefault="00233CDA" w:rsidP="004A0463">
            <w:pPr>
              <w:pStyle w:val="a8"/>
            </w:pPr>
            <w:r w:rsidRPr="00233CDA">
              <w:rPr>
                <w:rFonts w:ascii="標楷體" w:eastAsia="標楷體" w:hAnsi="標楷體" w:hint="eastAsia"/>
                <w:b/>
                <w:bCs/>
                <w:color w:val="auto"/>
              </w:rPr>
              <w:t>113</w:t>
            </w:r>
            <w:r>
              <w:rPr>
                <w:rFonts w:ascii="標楷體" w:eastAsia="標楷體" w:hAnsi="標楷體" w:hint="eastAsia"/>
                <w:b/>
                <w:bCs/>
                <w:color w:val="auto"/>
              </w:rPr>
              <w:t>0826</w:t>
            </w:r>
            <w:r w:rsidRPr="00233CDA">
              <w:rPr>
                <w:rFonts w:ascii="標楷體" w:eastAsia="標楷體" w:hAnsi="標楷體" w:hint="eastAsia"/>
                <w:b/>
                <w:bCs/>
                <w:color w:val="auto"/>
              </w:rPr>
              <w:t>屏府教終113</w:t>
            </w:r>
            <w:r>
              <w:rPr>
                <w:rFonts w:ascii="標楷體" w:eastAsia="標楷體" w:hAnsi="標楷體" w:hint="eastAsia"/>
                <w:b/>
                <w:bCs/>
                <w:color w:val="auto"/>
              </w:rPr>
              <w:t>00941570</w:t>
            </w:r>
            <w:r>
              <w:rPr>
                <w:rFonts w:ascii="標楷體" w:eastAsia="標楷體" w:hAnsi="標楷體" w:hint="eastAsia"/>
                <w:b/>
                <w:bCs/>
              </w:rPr>
              <w:t>號來函辦理</w:t>
            </w:r>
          </w:p>
        </w:tc>
      </w:tr>
      <w:tr w:rsidR="00233CDA" w:rsidRPr="00650782" w14:paraId="4A08DF34" w14:textId="77777777" w:rsidTr="00BA4FE7">
        <w:tc>
          <w:tcPr>
            <w:tcW w:w="10603" w:type="dxa"/>
          </w:tcPr>
          <w:p w14:paraId="66A45976" w14:textId="3F308E11" w:rsidR="00233CDA" w:rsidRPr="00233CDA" w:rsidRDefault="004A0463" w:rsidP="00233CDA">
            <w:pPr>
              <w:pStyle w:val="a8"/>
              <w:rPr>
                <w:rFonts w:ascii="標楷體" w:eastAsia="標楷體" w:hAnsi="標楷體" w:cstheme="minorBidi"/>
                <w:i w:val="0"/>
                <w:iCs w:val="0"/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8C5EAF" wp14:editId="13913EB6">
                      <wp:simplePos x="0" y="0"/>
                      <wp:positionH relativeFrom="column">
                        <wp:posOffset>618250</wp:posOffset>
                      </wp:positionH>
                      <wp:positionV relativeFrom="paragraph">
                        <wp:posOffset>3032353</wp:posOffset>
                      </wp:positionV>
                      <wp:extent cx="2241070" cy="351886"/>
                      <wp:effectExtent l="19050" t="19050" r="26035" b="10160"/>
                      <wp:wrapNone/>
                      <wp:docPr id="73" name="矩形: 圓角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070" cy="351886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E83F81" id="矩形: 圓角 73" o:spid="_x0000_s1026" style="position:absolute;margin-left:48.7pt;margin-top:238.75pt;width:176.45pt;height:2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" filled="f" strokecolor="red" strokeweight="3pt">
                      <v:stroke dashstyle="3 1" joinstyle="miter"/>
                    </v:roundrect>
                  </w:pict>
                </mc:Fallback>
              </mc:AlternateContent>
            </w:r>
            <w:r w:rsidR="00233CDA">
              <w:rPr>
                <w:noProof/>
              </w:rPr>
              <w:drawing>
                <wp:inline distT="0" distB="0" distL="0" distR="0" wp14:anchorId="20AA95AA" wp14:editId="6853130E">
                  <wp:extent cx="3182663" cy="4500000"/>
                  <wp:effectExtent l="19050" t="19050" r="17780" b="1524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63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33CDA">
              <w:rPr>
                <w:noProof/>
              </w:rPr>
              <w:drawing>
                <wp:inline distT="0" distB="0" distL="0" distR="0" wp14:anchorId="2A547321" wp14:editId="560EE9F5">
                  <wp:extent cx="3182663" cy="4500000"/>
                  <wp:effectExtent l="19050" t="19050" r="17780" b="1524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63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7D6" w:rsidRPr="00650782" w14:paraId="206D756A" w14:textId="77777777" w:rsidTr="00A537D6">
        <w:tc>
          <w:tcPr>
            <w:tcW w:w="10603" w:type="dxa"/>
            <w:vAlign w:val="center"/>
          </w:tcPr>
          <w:p w14:paraId="45C13726" w14:textId="55E855E6" w:rsidR="00A537D6" w:rsidRDefault="00A537D6" w:rsidP="00A537D6">
            <w:pPr>
              <w:pStyle w:val="a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342C19" wp14:editId="75D6F7C8">
                  <wp:extent cx="4895686" cy="3672000"/>
                  <wp:effectExtent l="0" t="0" r="635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686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EB24AD" w14:textId="4DAD1651" w:rsidR="004A0463" w:rsidRDefault="004A0463">
      <w:pPr>
        <w:widowControl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/>
          <w:color w:val="FF0000"/>
          <w:szCs w:val="24"/>
        </w:rPr>
        <w:br w:type="page"/>
      </w:r>
    </w:p>
    <w:p w14:paraId="59250E24" w14:textId="03293CD3" w:rsidR="004A0463" w:rsidRDefault="004A0463" w:rsidP="004A0463">
      <w:pPr>
        <w:ind w:left="708" w:hangingChars="295" w:hanging="708"/>
      </w:pPr>
      <w:r>
        <w:rPr>
          <w:rFonts w:ascii="標楷體" w:eastAsia="標楷體" w:hAnsi="標楷體"/>
          <w:color w:val="FF0000"/>
          <w:szCs w:val="24"/>
        </w:rPr>
        <w:lastRenderedPageBreak/>
        <w:t>4</w:t>
      </w:r>
      <w:r w:rsidRPr="00CE25C3">
        <w:rPr>
          <w:rFonts w:ascii="標楷體" w:eastAsia="標楷體" w:hAnsi="標楷體" w:hint="eastAsia"/>
          <w:color w:val="FF0000"/>
          <w:szCs w:val="24"/>
        </w:rPr>
        <w:t>-</w:t>
      </w:r>
      <w:r>
        <w:rPr>
          <w:rFonts w:ascii="標楷體" w:eastAsia="標楷體" w:hAnsi="標楷體"/>
          <w:color w:val="FF0000"/>
          <w:szCs w:val="24"/>
        </w:rPr>
        <w:t>2</w:t>
      </w:r>
      <w:r w:rsidRPr="00E239DF">
        <w:rPr>
          <w:rFonts w:ascii="標楷體" w:eastAsia="標楷體" w:hAnsi="標楷體"/>
          <w:color w:val="FF0000"/>
        </w:rPr>
        <w:t>其他有特殊優良事蹟或具體進步情形或道路交通零事故者</w:t>
      </w:r>
      <w:r w:rsidRPr="00CE25C3">
        <w:rPr>
          <w:rFonts w:ascii="標楷體" w:eastAsia="標楷體" w:hAnsi="標楷體" w:hint="eastAsia"/>
          <w:color w:val="FF0000"/>
        </w:rPr>
        <w:t>。(</w:t>
      </w:r>
      <w:r>
        <w:rPr>
          <w:rFonts w:ascii="標楷體" w:eastAsia="標楷體" w:hAnsi="標楷體"/>
          <w:color w:val="FF0000"/>
        </w:rPr>
        <w:t>5</w:t>
      </w:r>
      <w:r w:rsidRPr="00CE25C3">
        <w:rPr>
          <w:rFonts w:ascii="標楷體" w:eastAsia="標楷體" w:hAnsi="標楷體" w:hint="eastAsia"/>
          <w:color w:val="FF0000"/>
        </w:rPr>
        <w:t>%)</w:t>
      </w: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10603"/>
      </w:tblGrid>
      <w:tr w:rsidR="004A0463" w:rsidRPr="00650782" w14:paraId="173BD584" w14:textId="77777777" w:rsidTr="00E66045">
        <w:tc>
          <w:tcPr>
            <w:tcW w:w="10603" w:type="dxa"/>
          </w:tcPr>
          <w:p w14:paraId="7D9C6087" w14:textId="65D0AF40" w:rsidR="004A0463" w:rsidRDefault="004A0463" w:rsidP="00E66045">
            <w:pPr>
              <w:pStyle w:val="a8"/>
              <w:rPr>
                <w:rFonts w:ascii="標楷體" w:eastAsia="標楷體" w:hAnsi="標楷體" w:cstheme="minorBidi"/>
                <w:i w:val="0"/>
                <w:iCs w:val="0"/>
                <w:color w:val="000000" w:themeColor="text1"/>
              </w:rPr>
            </w:pPr>
            <w:r w:rsidRPr="00233CDA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主題：</w:t>
            </w:r>
            <w:r w:rsidR="00120552" w:rsidRPr="00120552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屏東縣「110年度交通安全教育評鑑</w:t>
            </w:r>
            <w:r w:rsidR="00120552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-</w:t>
            </w:r>
            <w:r w:rsidR="00120552" w:rsidRPr="00120552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評鑑成績</w:t>
            </w:r>
            <w:r w:rsidR="00120552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『</w:t>
            </w:r>
            <w:r w:rsidR="00120552" w:rsidRPr="00120552">
              <w:rPr>
                <w:rFonts w:ascii="標楷體" w:eastAsia="標楷體" w:hAnsi="標楷體" w:hint="eastAsia"/>
                <w:b/>
                <w:bCs/>
              </w:rPr>
              <w:t>東港高中</w:t>
            </w:r>
            <w:r w:rsidR="00120552">
              <w:rPr>
                <w:rFonts w:ascii="標楷體" w:eastAsia="標楷體" w:hAnsi="標楷體" w:hint="eastAsia"/>
                <w:b/>
                <w:bCs/>
              </w:rPr>
              <w:t>-優等</w:t>
            </w:r>
            <w:r w:rsidR="00120552" w:rsidRPr="00120552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』</w:t>
            </w:r>
          </w:p>
          <w:p w14:paraId="733018FF" w14:textId="5282069F" w:rsidR="004A0463" w:rsidRPr="004A0463" w:rsidRDefault="004A0463" w:rsidP="00120552">
            <w:pPr>
              <w:pStyle w:val="a8"/>
            </w:pPr>
            <w:r w:rsidRPr="00233CDA">
              <w:rPr>
                <w:rFonts w:ascii="標楷體" w:eastAsia="標楷體" w:hAnsi="標楷體" w:hint="eastAsia"/>
                <w:b/>
                <w:bCs/>
                <w:color w:val="auto"/>
              </w:rPr>
              <w:t>11</w:t>
            </w:r>
            <w:r w:rsidR="00120552">
              <w:rPr>
                <w:rFonts w:ascii="標楷體" w:eastAsia="標楷體" w:hAnsi="標楷體" w:hint="eastAsia"/>
                <w:b/>
                <w:bCs/>
                <w:color w:val="auto"/>
              </w:rPr>
              <w:t>0</w:t>
            </w:r>
            <w:r>
              <w:rPr>
                <w:rFonts w:ascii="標楷體" w:eastAsia="標楷體" w:hAnsi="標楷體" w:hint="eastAsia"/>
                <w:b/>
                <w:bCs/>
                <w:color w:val="auto"/>
              </w:rPr>
              <w:t>0</w:t>
            </w:r>
            <w:r w:rsidR="00120552">
              <w:rPr>
                <w:rFonts w:ascii="標楷體" w:eastAsia="標楷體" w:hAnsi="標楷體" w:hint="eastAsia"/>
                <w:b/>
                <w:bCs/>
                <w:color w:val="auto"/>
              </w:rPr>
              <w:t>70</w:t>
            </w:r>
            <w:r>
              <w:rPr>
                <w:rFonts w:ascii="標楷體" w:eastAsia="標楷體" w:hAnsi="標楷體" w:hint="eastAsia"/>
                <w:b/>
                <w:bCs/>
                <w:color w:val="auto"/>
              </w:rPr>
              <w:t>6</w:t>
            </w:r>
            <w:r w:rsidRPr="00233CDA">
              <w:rPr>
                <w:rFonts w:ascii="標楷體" w:eastAsia="標楷體" w:hAnsi="標楷體" w:hint="eastAsia"/>
                <w:b/>
                <w:bCs/>
                <w:color w:val="auto"/>
              </w:rPr>
              <w:t>屏府教終11</w:t>
            </w:r>
            <w:r w:rsidR="00120552">
              <w:rPr>
                <w:rFonts w:ascii="標楷體" w:eastAsia="標楷體" w:hAnsi="標楷體" w:hint="eastAsia"/>
                <w:b/>
                <w:bCs/>
                <w:color w:val="auto"/>
              </w:rPr>
              <w:t>023437200</w:t>
            </w:r>
            <w:r>
              <w:rPr>
                <w:rFonts w:ascii="標楷體" w:eastAsia="標楷體" w:hAnsi="標楷體" w:hint="eastAsia"/>
                <w:b/>
                <w:bCs/>
              </w:rPr>
              <w:t>號來函</w:t>
            </w:r>
          </w:p>
        </w:tc>
      </w:tr>
      <w:tr w:rsidR="004A0463" w:rsidRPr="00650782" w14:paraId="1FABDF83" w14:textId="77777777" w:rsidTr="00120552">
        <w:tc>
          <w:tcPr>
            <w:tcW w:w="10603" w:type="dxa"/>
          </w:tcPr>
          <w:p w14:paraId="6D7AEB90" w14:textId="529E586C" w:rsidR="004A0463" w:rsidRPr="00233CDA" w:rsidRDefault="00120552" w:rsidP="00120552">
            <w:pPr>
              <w:pStyle w:val="a8"/>
              <w:jc w:val="center"/>
              <w:rPr>
                <w:rFonts w:ascii="標楷體" w:eastAsia="標楷體" w:hAnsi="標楷體" w:cstheme="minorBidi"/>
                <w:i w:val="0"/>
                <w:iCs w:val="0"/>
                <w:color w:val="000000" w:themeColor="text1"/>
              </w:rPr>
            </w:pPr>
            <w:r w:rsidRPr="00120552">
              <w:rPr>
                <w:rFonts w:ascii="新細明體" w:hAnsi="新細明體" w:cs="新細明體"/>
                <w:noProof/>
                <w:kern w:val="0"/>
                <w:szCs w:val="24"/>
              </w:rPr>
              <w:drawing>
                <wp:inline distT="0" distB="0" distL="0" distR="0" wp14:anchorId="1FB30B7E" wp14:editId="5E9BA527">
                  <wp:extent cx="3160660" cy="4500000"/>
                  <wp:effectExtent l="19050" t="19050" r="20955" b="15240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660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463" w:rsidRPr="00650782" w14:paraId="66AAC2B5" w14:textId="77777777" w:rsidTr="00120552">
        <w:trPr>
          <w:trHeight w:val="3023"/>
        </w:trPr>
        <w:tc>
          <w:tcPr>
            <w:tcW w:w="10603" w:type="dxa"/>
          </w:tcPr>
          <w:p w14:paraId="35F0C81F" w14:textId="5E4F95FC" w:rsidR="00120552" w:rsidRPr="00120552" w:rsidRDefault="00120552" w:rsidP="00120552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20552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 wp14:anchorId="4351D8A3" wp14:editId="0F2BB121">
                  <wp:extent cx="4500000" cy="3182591"/>
                  <wp:effectExtent l="19050" t="19050" r="15240" b="18415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000" cy="31825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A6328" w14:textId="77777777" w:rsidR="004A0463" w:rsidRDefault="004A0463" w:rsidP="00120552">
            <w:pPr>
              <w:pStyle w:val="a8"/>
              <w:jc w:val="center"/>
              <w:rPr>
                <w:noProof/>
              </w:rPr>
            </w:pPr>
          </w:p>
        </w:tc>
      </w:tr>
    </w:tbl>
    <w:p w14:paraId="536CC60E" w14:textId="360E7ECA" w:rsidR="00120552" w:rsidRPr="00120552" w:rsidRDefault="00120552" w:rsidP="0012055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6618F4BD" w14:textId="14D9AC92" w:rsidR="00120552" w:rsidRDefault="00120552" w:rsidP="00120552">
      <w:pPr>
        <w:ind w:left="708" w:hangingChars="295" w:hanging="708"/>
      </w:pPr>
      <w:r>
        <w:rPr>
          <w:rFonts w:ascii="標楷體" w:eastAsia="標楷體" w:hAnsi="標楷體"/>
          <w:color w:val="FF0000"/>
          <w:szCs w:val="24"/>
        </w:rPr>
        <w:lastRenderedPageBreak/>
        <w:t>4</w:t>
      </w:r>
      <w:r w:rsidRPr="00CE25C3">
        <w:rPr>
          <w:rFonts w:ascii="標楷體" w:eastAsia="標楷體" w:hAnsi="標楷體" w:hint="eastAsia"/>
          <w:color w:val="FF0000"/>
          <w:szCs w:val="24"/>
        </w:rPr>
        <w:t>-</w:t>
      </w:r>
      <w:r>
        <w:rPr>
          <w:rFonts w:ascii="標楷體" w:eastAsia="標楷體" w:hAnsi="標楷體"/>
          <w:color w:val="FF0000"/>
          <w:szCs w:val="24"/>
        </w:rPr>
        <w:t>2</w:t>
      </w:r>
      <w:r w:rsidRPr="00E239DF">
        <w:rPr>
          <w:rFonts w:ascii="標楷體" w:eastAsia="標楷體" w:hAnsi="標楷體"/>
          <w:color w:val="FF0000"/>
        </w:rPr>
        <w:t>其他有特殊優良事蹟或具體進步情形或道路交通零事故者</w:t>
      </w:r>
      <w:r w:rsidRPr="00CE25C3">
        <w:rPr>
          <w:rFonts w:ascii="標楷體" w:eastAsia="標楷體" w:hAnsi="標楷體" w:hint="eastAsia"/>
          <w:color w:val="FF0000"/>
        </w:rPr>
        <w:t>。(</w:t>
      </w:r>
      <w:r>
        <w:rPr>
          <w:rFonts w:ascii="標楷體" w:eastAsia="標楷體" w:hAnsi="標楷體"/>
          <w:color w:val="FF0000"/>
        </w:rPr>
        <w:t>5</w:t>
      </w:r>
      <w:r w:rsidRPr="00CE25C3">
        <w:rPr>
          <w:rFonts w:ascii="標楷體" w:eastAsia="標楷體" w:hAnsi="標楷體" w:hint="eastAsia"/>
          <w:color w:val="FF0000"/>
        </w:rPr>
        <w:t>%)</w:t>
      </w: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10603"/>
      </w:tblGrid>
      <w:tr w:rsidR="00120552" w:rsidRPr="00650782" w14:paraId="3DE14159" w14:textId="77777777" w:rsidTr="00E66045">
        <w:tc>
          <w:tcPr>
            <w:tcW w:w="10603" w:type="dxa"/>
          </w:tcPr>
          <w:p w14:paraId="6671D8BD" w14:textId="2458A601" w:rsidR="00120552" w:rsidRDefault="00120552" w:rsidP="00E66045">
            <w:pPr>
              <w:pStyle w:val="a8"/>
              <w:rPr>
                <w:rFonts w:ascii="標楷體" w:eastAsia="標楷體" w:hAnsi="標楷體" w:cstheme="minorBidi"/>
                <w:i w:val="0"/>
                <w:iCs w:val="0"/>
                <w:color w:val="000000" w:themeColor="text1"/>
              </w:rPr>
            </w:pPr>
            <w:r w:rsidRPr="00233CDA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主題：榮獲屏東縣政府推薦</w:t>
            </w:r>
            <w:r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『東港高中</w:t>
            </w:r>
            <w:r w:rsidRPr="00233CDA">
              <w:rPr>
                <w:rFonts w:ascii="標楷體" w:eastAsia="標楷體" w:hAnsi="標楷體" w:hint="eastAsia"/>
                <w:b/>
                <w:bCs/>
                <w:color w:val="auto"/>
              </w:rPr>
              <w:t>績優導護老師</w:t>
            </w:r>
            <w:r w:rsidRPr="00120552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-張明濬</w:t>
            </w:r>
            <w:r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教師</w:t>
            </w:r>
            <w:r>
              <w:rPr>
                <w:rFonts w:ascii="標楷體" w:eastAsia="標楷體" w:hAnsi="標楷體" w:hint="eastAsia"/>
                <w:b/>
                <w:bCs/>
                <w:color w:val="auto"/>
              </w:rPr>
              <w:t>』</w:t>
            </w:r>
            <w:r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至交通部</w:t>
            </w:r>
            <w:r w:rsidRPr="00233CDA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表揚</w:t>
            </w:r>
          </w:p>
          <w:p w14:paraId="3894C1F2" w14:textId="33B2E261" w:rsidR="00120552" w:rsidRPr="00120552" w:rsidRDefault="00120552" w:rsidP="00120552">
            <w:pPr>
              <w:pStyle w:val="a8"/>
            </w:pPr>
            <w:r w:rsidRPr="00233CDA">
              <w:rPr>
                <w:rFonts w:ascii="標楷體" w:eastAsia="標楷體" w:hAnsi="標楷體" w:hint="eastAsia"/>
                <w:b/>
                <w:bCs/>
                <w:color w:val="auto"/>
              </w:rPr>
              <w:t>11</w:t>
            </w:r>
            <w:r>
              <w:rPr>
                <w:rFonts w:ascii="標楷體" w:eastAsia="標楷體" w:hAnsi="標楷體" w:hint="eastAsia"/>
                <w:b/>
                <w:bCs/>
                <w:color w:val="auto"/>
              </w:rPr>
              <w:t>0</w:t>
            </w:r>
            <w:r>
              <w:rPr>
                <w:rFonts w:ascii="標楷體" w:eastAsia="標楷體" w:hAnsi="標楷體"/>
                <w:b/>
                <w:bCs/>
                <w:color w:val="auto"/>
              </w:rPr>
              <w:t>1117</w:t>
            </w:r>
            <w:r w:rsidRPr="00233CDA">
              <w:rPr>
                <w:rFonts w:ascii="標楷體" w:eastAsia="標楷體" w:hAnsi="標楷體" w:hint="eastAsia"/>
                <w:b/>
                <w:bCs/>
                <w:color w:val="auto"/>
              </w:rPr>
              <w:t>屏府教終11</w:t>
            </w:r>
            <w:r>
              <w:rPr>
                <w:rFonts w:ascii="標楷體" w:eastAsia="標楷體" w:hAnsi="標楷體" w:hint="eastAsia"/>
                <w:b/>
                <w:bCs/>
                <w:color w:val="auto"/>
              </w:rPr>
              <w:t>0</w:t>
            </w:r>
            <w:r>
              <w:rPr>
                <w:rFonts w:ascii="標楷體" w:eastAsia="標楷體" w:hAnsi="標楷體"/>
                <w:b/>
                <w:bCs/>
                <w:color w:val="auto"/>
              </w:rPr>
              <w:t>55316700</w:t>
            </w:r>
            <w:r>
              <w:rPr>
                <w:rFonts w:ascii="標楷體" w:eastAsia="標楷體" w:hAnsi="標楷體" w:hint="eastAsia"/>
                <w:b/>
                <w:bCs/>
              </w:rPr>
              <w:t>號來函-</w:t>
            </w:r>
            <w:r w:rsidRPr="00120552">
              <w:rPr>
                <w:rFonts w:hint="eastAsia"/>
              </w:rPr>
              <w:t>教育部及交通部辦理</w:t>
            </w:r>
            <w:r w:rsidRPr="00120552">
              <w:rPr>
                <w:rFonts w:hint="eastAsia"/>
              </w:rPr>
              <w:t>110</w:t>
            </w:r>
            <w:r w:rsidRPr="00120552">
              <w:rPr>
                <w:rFonts w:hint="eastAsia"/>
              </w:rPr>
              <w:t>年金安獎頒獎典禮</w:t>
            </w:r>
          </w:p>
        </w:tc>
      </w:tr>
      <w:tr w:rsidR="00120552" w:rsidRPr="00650782" w14:paraId="373F91CA" w14:textId="77777777" w:rsidTr="00183566">
        <w:tc>
          <w:tcPr>
            <w:tcW w:w="10603" w:type="dxa"/>
          </w:tcPr>
          <w:p w14:paraId="48FAB96C" w14:textId="281EE54F" w:rsidR="00183566" w:rsidRDefault="00183566" w:rsidP="00183566">
            <w:pPr>
              <w:pStyle w:val="a8"/>
              <w:jc w:val="both"/>
              <w:rPr>
                <w:rFonts w:ascii="標楷體" w:eastAsia="標楷體" w:hAnsi="標楷體" w:cstheme="minorBidi"/>
                <w:i w:val="0"/>
                <w:iCs w:val="0"/>
                <w:color w:val="000000" w:themeColor="text1"/>
              </w:rPr>
            </w:pPr>
            <w:r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交通部金安獎名單網址</w:t>
            </w:r>
          </w:p>
          <w:p w14:paraId="4CE58B98" w14:textId="5DBD14AE" w:rsidR="00183566" w:rsidRPr="00183566" w:rsidRDefault="00183566" w:rsidP="00183566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56EFF7A" wp14:editId="57D82353">
                      <wp:simplePos x="0" y="0"/>
                      <wp:positionH relativeFrom="column">
                        <wp:posOffset>5367020</wp:posOffset>
                      </wp:positionH>
                      <wp:positionV relativeFrom="paragraph">
                        <wp:posOffset>1116803</wp:posOffset>
                      </wp:positionV>
                      <wp:extent cx="767715" cy="214630"/>
                      <wp:effectExtent l="19050" t="19050" r="13335" b="13970"/>
                      <wp:wrapNone/>
                      <wp:docPr id="79" name="矩形: 圓角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7715" cy="21463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99BE9B" id="矩形: 圓角 79" o:spid="_x0000_s1026" style="position:absolute;margin-left:422.6pt;margin-top:87.95pt;width:60.45pt;height:1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" filled="f" strokecolor="red" strokeweight="3pt">
                      <v:stroke dashstyle="3 1" joinstyle="miter"/>
                    </v:roundrect>
                  </w:pict>
                </mc:Fallback>
              </mc:AlternateContent>
            </w:r>
            <w:hyperlink r:id="rId14" w:history="1">
              <w:r w:rsidRPr="00687E55">
                <w:rPr>
                  <w:rStyle w:val="ac"/>
                </w:rPr>
                <w:t>https://168.motc.gov.tw/theme/Award/post/2111261023354</w:t>
              </w:r>
            </w:hyperlink>
          </w:p>
          <w:p w14:paraId="0594C469" w14:textId="39CF5278" w:rsidR="00120552" w:rsidRPr="00233CDA" w:rsidRDefault="00183566" w:rsidP="00183566">
            <w:pPr>
              <w:pStyle w:val="a8"/>
              <w:jc w:val="both"/>
              <w:rPr>
                <w:rFonts w:ascii="標楷體" w:eastAsia="標楷體" w:hAnsi="標楷體" w:cstheme="minorBidi"/>
                <w:i w:val="0"/>
                <w:iCs w:val="0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0C8E502" wp14:editId="5CCE35EB">
                  <wp:simplePos x="0" y="0"/>
                  <wp:positionH relativeFrom="margin">
                    <wp:posOffset>-46355</wp:posOffset>
                  </wp:positionH>
                  <wp:positionV relativeFrom="margin">
                    <wp:posOffset>720090</wp:posOffset>
                  </wp:positionV>
                  <wp:extent cx="4300855" cy="2399030"/>
                  <wp:effectExtent l="19050" t="19050" r="23495" b="20320"/>
                  <wp:wrapSquare wrapText="bothSides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0" r="15727" b="533"/>
                          <a:stretch/>
                        </pic:blipFill>
                        <pic:spPr bwMode="auto">
                          <a:xfrm>
                            <a:off x="0" y="0"/>
                            <a:ext cx="4300855" cy="23990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72BD94B" wp14:editId="1A1AD1E3">
                  <wp:simplePos x="435935" y="4167963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232837" cy="3416760"/>
                  <wp:effectExtent l="0" t="0" r="0" b="0"/>
                  <wp:wrapSquare wrapText="bothSides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5" t="12267" r="51271"/>
                          <a:stretch/>
                        </pic:blipFill>
                        <pic:spPr bwMode="auto">
                          <a:xfrm>
                            <a:off x="0" y="0"/>
                            <a:ext cx="2232837" cy="341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0552" w:rsidRPr="00650782" w14:paraId="615A1572" w14:textId="77777777" w:rsidTr="00E66045">
        <w:trPr>
          <w:trHeight w:val="3023"/>
        </w:trPr>
        <w:tc>
          <w:tcPr>
            <w:tcW w:w="10603" w:type="dxa"/>
          </w:tcPr>
          <w:p w14:paraId="5BC2F5BC" w14:textId="6CD1F422" w:rsidR="00120552" w:rsidRDefault="00183566" w:rsidP="00E66045">
            <w:pPr>
              <w:pStyle w:val="a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F9D62" wp14:editId="4B368412">
                  <wp:extent cx="4198664" cy="5046783"/>
                  <wp:effectExtent l="0" t="0" r="0" b="1905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787"/>
                          <a:stretch/>
                        </pic:blipFill>
                        <pic:spPr bwMode="auto">
                          <a:xfrm>
                            <a:off x="0" y="0"/>
                            <a:ext cx="4226350" cy="508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3C302D" w14:textId="77777777" w:rsidR="00183566" w:rsidRDefault="00183566" w:rsidP="00183566">
      <w:pPr>
        <w:ind w:left="708" w:hangingChars="295" w:hanging="708"/>
      </w:pPr>
      <w:r>
        <w:rPr>
          <w:rFonts w:ascii="標楷體" w:eastAsia="標楷體" w:hAnsi="標楷體"/>
          <w:color w:val="FF0000"/>
          <w:szCs w:val="24"/>
        </w:rPr>
        <w:t>4</w:t>
      </w:r>
      <w:r w:rsidRPr="00CE25C3">
        <w:rPr>
          <w:rFonts w:ascii="標楷體" w:eastAsia="標楷體" w:hAnsi="標楷體" w:hint="eastAsia"/>
          <w:color w:val="FF0000"/>
          <w:szCs w:val="24"/>
        </w:rPr>
        <w:t>-</w:t>
      </w:r>
      <w:r>
        <w:rPr>
          <w:rFonts w:ascii="標楷體" w:eastAsia="標楷體" w:hAnsi="標楷體"/>
          <w:color w:val="FF0000"/>
          <w:szCs w:val="24"/>
        </w:rPr>
        <w:t>2</w:t>
      </w:r>
      <w:r w:rsidRPr="00E239DF">
        <w:rPr>
          <w:rFonts w:ascii="標楷體" w:eastAsia="標楷體" w:hAnsi="標楷體"/>
          <w:color w:val="FF0000"/>
        </w:rPr>
        <w:t>其他有特殊優良事蹟或具體進步情形或道路交通零事故者</w:t>
      </w:r>
      <w:r w:rsidRPr="00CE25C3">
        <w:rPr>
          <w:rFonts w:ascii="標楷體" w:eastAsia="標楷體" w:hAnsi="標楷體" w:hint="eastAsia"/>
          <w:color w:val="FF0000"/>
        </w:rPr>
        <w:t>。(</w:t>
      </w:r>
      <w:r>
        <w:rPr>
          <w:rFonts w:ascii="標楷體" w:eastAsia="標楷體" w:hAnsi="標楷體"/>
          <w:color w:val="FF0000"/>
        </w:rPr>
        <w:t>5</w:t>
      </w:r>
      <w:r w:rsidRPr="00CE25C3">
        <w:rPr>
          <w:rFonts w:ascii="標楷體" w:eastAsia="標楷體" w:hAnsi="標楷體" w:hint="eastAsia"/>
          <w:color w:val="FF0000"/>
        </w:rPr>
        <w:t>%)</w:t>
      </w: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10603"/>
      </w:tblGrid>
      <w:tr w:rsidR="00183566" w:rsidRPr="00650782" w14:paraId="2A6286E1" w14:textId="77777777" w:rsidTr="00E66045">
        <w:tc>
          <w:tcPr>
            <w:tcW w:w="10603" w:type="dxa"/>
          </w:tcPr>
          <w:p w14:paraId="43111B12" w14:textId="5EEDC359" w:rsidR="00183566" w:rsidRDefault="00183566" w:rsidP="00E66045">
            <w:pPr>
              <w:pStyle w:val="a8"/>
              <w:rPr>
                <w:rFonts w:ascii="標楷體" w:eastAsia="標楷體" w:hAnsi="標楷體" w:cstheme="minorBidi"/>
                <w:i w:val="0"/>
                <w:iCs w:val="0"/>
                <w:color w:val="000000" w:themeColor="text1"/>
              </w:rPr>
            </w:pPr>
            <w:r w:rsidRPr="00233CDA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lastRenderedPageBreak/>
              <w:t>主題：</w:t>
            </w:r>
            <w:r w:rsidRPr="00120552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屏東縣「11</w:t>
            </w:r>
            <w:r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3</w:t>
            </w:r>
            <w:r w:rsidRPr="00120552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年度交通安全教育評鑑</w:t>
            </w:r>
            <w:r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-</w:t>
            </w:r>
            <w:r w:rsidRPr="00120552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評鑑成績</w:t>
            </w:r>
            <w:r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『</w:t>
            </w:r>
            <w:r w:rsidRPr="00120552">
              <w:rPr>
                <w:rFonts w:ascii="標楷體" w:eastAsia="標楷體" w:hAnsi="標楷體" w:hint="eastAsia"/>
                <w:b/>
                <w:bCs/>
              </w:rPr>
              <w:t>東港高中</w:t>
            </w:r>
            <w:r>
              <w:rPr>
                <w:rFonts w:ascii="標楷體" w:eastAsia="標楷體" w:hAnsi="標楷體" w:hint="eastAsia"/>
                <w:b/>
                <w:bCs/>
              </w:rPr>
              <w:t>(含國中部)-甲等</w:t>
            </w:r>
            <w:r w:rsidRPr="00120552">
              <w:rPr>
                <w:rFonts w:ascii="標楷體" w:eastAsia="標楷體" w:hAnsi="標楷體" w:cstheme="minorBidi" w:hint="eastAsia"/>
                <w:i w:val="0"/>
                <w:iCs w:val="0"/>
                <w:color w:val="000000" w:themeColor="text1"/>
              </w:rPr>
              <w:t>』</w:t>
            </w:r>
          </w:p>
          <w:p w14:paraId="02484A99" w14:textId="52901FF0" w:rsidR="00183566" w:rsidRPr="00183566" w:rsidRDefault="00183566" w:rsidP="007776F4">
            <w:pPr>
              <w:pStyle w:val="a8"/>
            </w:pPr>
            <w:r w:rsidRPr="00233CDA">
              <w:rPr>
                <w:rFonts w:ascii="標楷體" w:eastAsia="標楷體" w:hAnsi="標楷體" w:hint="eastAsia"/>
                <w:b/>
                <w:bCs/>
                <w:color w:val="auto"/>
              </w:rPr>
              <w:t>11</w:t>
            </w:r>
            <w:r>
              <w:rPr>
                <w:rFonts w:ascii="標楷體" w:eastAsia="標楷體" w:hAnsi="標楷體" w:hint="eastAsia"/>
                <w:b/>
                <w:bCs/>
                <w:color w:val="auto"/>
              </w:rPr>
              <w:t>30715</w:t>
            </w:r>
            <w:r w:rsidRPr="00233CDA">
              <w:rPr>
                <w:rFonts w:ascii="標楷體" w:eastAsia="標楷體" w:hAnsi="標楷體" w:hint="eastAsia"/>
                <w:b/>
                <w:bCs/>
                <w:color w:val="auto"/>
              </w:rPr>
              <w:t>屏府教終11</w:t>
            </w:r>
            <w:r>
              <w:rPr>
                <w:rFonts w:ascii="標楷體" w:eastAsia="標楷體" w:hAnsi="標楷體" w:hint="eastAsia"/>
                <w:b/>
                <w:bCs/>
                <w:color w:val="auto"/>
              </w:rPr>
              <w:t>300571890</w:t>
            </w:r>
            <w:r>
              <w:rPr>
                <w:rFonts w:ascii="標楷體" w:eastAsia="標楷體" w:hAnsi="標楷體" w:hint="eastAsia"/>
                <w:b/>
                <w:bCs/>
              </w:rPr>
              <w:t>號來函</w:t>
            </w:r>
          </w:p>
        </w:tc>
      </w:tr>
      <w:tr w:rsidR="00183566" w:rsidRPr="00650782" w14:paraId="6327B613" w14:textId="77777777" w:rsidTr="00E66045">
        <w:tc>
          <w:tcPr>
            <w:tcW w:w="10603" w:type="dxa"/>
          </w:tcPr>
          <w:p w14:paraId="20DD4188" w14:textId="0DDE71D3" w:rsidR="00183566" w:rsidRPr="00233CDA" w:rsidRDefault="007776F4" w:rsidP="00E66045">
            <w:pPr>
              <w:pStyle w:val="a8"/>
              <w:jc w:val="center"/>
              <w:rPr>
                <w:rFonts w:ascii="標楷體" w:eastAsia="標楷體" w:hAnsi="標楷體" w:cstheme="minorBidi"/>
                <w:i w:val="0"/>
                <w:iCs w:val="0"/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26BBBDE" wp14:editId="4CE72348">
                      <wp:simplePos x="0" y="0"/>
                      <wp:positionH relativeFrom="column">
                        <wp:posOffset>2241580</wp:posOffset>
                      </wp:positionH>
                      <wp:positionV relativeFrom="paragraph">
                        <wp:posOffset>2552893</wp:posOffset>
                      </wp:positionV>
                      <wp:extent cx="2241070" cy="204234"/>
                      <wp:effectExtent l="19050" t="19050" r="26035" b="24765"/>
                      <wp:wrapNone/>
                      <wp:docPr id="89" name="矩形: 圓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070" cy="204234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6D94F6" id="矩形: 圓角 89" o:spid="_x0000_s1026" style="position:absolute;margin-left:176.5pt;margin-top:201pt;width:176.45pt;height:1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" filled="f" strokecolor="red" strokeweight="3pt">
                      <v:stroke dashstyle="3 1"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3036910" wp14:editId="14E270A5">
                  <wp:extent cx="3180296" cy="4500000"/>
                  <wp:effectExtent l="19050" t="19050" r="20320" b="15240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296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566" w:rsidRPr="00650782" w14:paraId="36E3D05F" w14:textId="77777777" w:rsidTr="00E66045">
        <w:trPr>
          <w:trHeight w:val="3023"/>
        </w:trPr>
        <w:tc>
          <w:tcPr>
            <w:tcW w:w="10603" w:type="dxa"/>
          </w:tcPr>
          <w:p w14:paraId="3F583B32" w14:textId="590E7828" w:rsidR="00183566" w:rsidRDefault="007776F4" w:rsidP="00E66045">
            <w:pPr>
              <w:pStyle w:val="a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05806E" wp14:editId="341CEBD4">
                  <wp:extent cx="4500000" cy="3183451"/>
                  <wp:effectExtent l="19050" t="19050" r="15240" b="17145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000" cy="3183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3DFD24" w14:textId="4F9E7AEB" w:rsidR="00EF420A" w:rsidRPr="00233CDA" w:rsidRDefault="00EF420A">
      <w:pPr>
        <w:widowControl/>
        <w:rPr>
          <w:rFonts w:ascii="標楷體" w:eastAsia="標楷體" w:hAnsi="標楷體"/>
          <w:color w:val="FF0000"/>
          <w:szCs w:val="24"/>
        </w:rPr>
      </w:pPr>
    </w:p>
    <w:sectPr w:rsidR="00EF420A" w:rsidRPr="00233CDA" w:rsidSect="003D69AB">
      <w:headerReference w:type="default" r:id="rId20"/>
      <w:footerReference w:type="default" r:id="rId21"/>
      <w:pgSz w:w="11906" w:h="16838"/>
      <w:pgMar w:top="720" w:right="720" w:bottom="720" w:left="72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2A19E" w14:textId="77777777" w:rsidR="00781331" w:rsidRDefault="00781331" w:rsidP="008270FE">
      <w:r>
        <w:separator/>
      </w:r>
    </w:p>
  </w:endnote>
  <w:endnote w:type="continuationSeparator" w:id="0">
    <w:p w14:paraId="2775A0B9" w14:textId="77777777" w:rsidR="00781331" w:rsidRDefault="00781331" w:rsidP="00827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6288405"/>
      <w:docPartObj>
        <w:docPartGallery w:val="Page Numbers (Bottom of Page)"/>
        <w:docPartUnique/>
      </w:docPartObj>
    </w:sdtPr>
    <w:sdtEndPr/>
    <w:sdtContent>
      <w:p w14:paraId="445A38BA" w14:textId="23A09CE7" w:rsidR="003D69AB" w:rsidRDefault="00781331" w:rsidP="003D69AB">
        <w:pPr>
          <w:pStyle w:val="a5"/>
          <w:jc w:val="center"/>
        </w:pPr>
        <w:sdt>
          <w:sdtPr>
            <w:id w:val="621889573"/>
            <w:docPartObj>
              <w:docPartGallery w:val="Page Numbers (Bottom of Page)"/>
              <w:docPartUnique/>
            </w:docPartObj>
          </w:sdtPr>
          <w:sdtEndPr/>
          <w:sdtContent>
            <w:r w:rsidR="003D69AB" w:rsidRPr="002674A2">
              <w:rPr>
                <w:rFonts w:ascii="標楷體" w:eastAsia="標楷體" w:hAnsi="標楷體" w:hint="eastAsia"/>
                <w:kern w:val="0"/>
              </w:rPr>
              <w:t>第</w:t>
            </w:r>
            <w:r w:rsidR="003D69AB" w:rsidRPr="002674A2">
              <w:rPr>
                <w:rFonts w:ascii="標楷體" w:eastAsia="標楷體" w:hAnsi="標楷體"/>
                <w:kern w:val="0"/>
              </w:rPr>
              <w:t xml:space="preserve"> </w:t>
            </w:r>
            <w:r w:rsidR="003D69AB" w:rsidRPr="002674A2">
              <w:rPr>
                <w:rFonts w:ascii="標楷體" w:eastAsia="標楷體" w:hAnsi="標楷體"/>
                <w:kern w:val="0"/>
              </w:rPr>
              <w:fldChar w:fldCharType="begin"/>
            </w:r>
            <w:r w:rsidR="003D69AB" w:rsidRPr="002674A2">
              <w:rPr>
                <w:rFonts w:ascii="標楷體" w:eastAsia="標楷體" w:hAnsi="標楷體"/>
                <w:kern w:val="0"/>
              </w:rPr>
              <w:instrText xml:space="preserve"> PAGE </w:instrText>
            </w:r>
            <w:r w:rsidR="003D69AB" w:rsidRPr="002674A2">
              <w:rPr>
                <w:rFonts w:ascii="標楷體" w:eastAsia="標楷體" w:hAnsi="標楷體"/>
                <w:kern w:val="0"/>
              </w:rPr>
              <w:fldChar w:fldCharType="separate"/>
            </w:r>
            <w:r w:rsidR="003D69AB">
              <w:rPr>
                <w:rFonts w:ascii="標楷體" w:eastAsia="標楷體" w:hAnsi="標楷體"/>
                <w:kern w:val="0"/>
              </w:rPr>
              <w:t>1</w:t>
            </w:r>
            <w:r w:rsidR="003D69AB" w:rsidRPr="002674A2">
              <w:rPr>
                <w:rFonts w:ascii="標楷體" w:eastAsia="標楷體" w:hAnsi="標楷體"/>
                <w:kern w:val="0"/>
              </w:rPr>
              <w:fldChar w:fldCharType="end"/>
            </w:r>
            <w:r w:rsidR="003D69AB" w:rsidRPr="002674A2">
              <w:rPr>
                <w:rFonts w:ascii="標楷體" w:eastAsia="標楷體" w:hAnsi="標楷體"/>
                <w:kern w:val="0"/>
              </w:rPr>
              <w:t xml:space="preserve"> </w:t>
            </w:r>
            <w:r w:rsidR="003D69AB" w:rsidRPr="002674A2">
              <w:rPr>
                <w:rFonts w:ascii="標楷體" w:eastAsia="標楷體" w:hAnsi="標楷體" w:hint="eastAsia"/>
                <w:kern w:val="0"/>
              </w:rPr>
              <w:t>頁，共</w:t>
            </w:r>
            <w:r w:rsidR="003D69AB" w:rsidRPr="002674A2">
              <w:rPr>
                <w:rFonts w:ascii="標楷體" w:eastAsia="標楷體" w:hAnsi="標楷體"/>
                <w:kern w:val="0"/>
              </w:rPr>
              <w:t xml:space="preserve"> </w:t>
            </w:r>
            <w:r w:rsidR="003D69AB">
              <w:rPr>
                <w:rFonts w:ascii="標楷體" w:eastAsia="標楷體" w:hAnsi="標楷體"/>
                <w:kern w:val="0"/>
              </w:rPr>
              <w:t>1</w:t>
            </w:r>
            <w:r w:rsidR="003D69AB">
              <w:rPr>
                <w:rFonts w:ascii="標楷體" w:eastAsia="標楷體" w:hAnsi="標楷體" w:hint="eastAsia"/>
                <w:kern w:val="0"/>
              </w:rPr>
              <w:t>0</w:t>
            </w:r>
            <w:r w:rsidR="003D69AB" w:rsidRPr="002674A2">
              <w:rPr>
                <w:rFonts w:ascii="標楷體" w:eastAsia="標楷體" w:hAnsi="標楷體"/>
                <w:kern w:val="0"/>
              </w:rPr>
              <w:t xml:space="preserve"> </w:t>
            </w:r>
            <w:r w:rsidR="003D69AB" w:rsidRPr="002674A2">
              <w:rPr>
                <w:rFonts w:ascii="標楷體" w:eastAsia="標楷體" w:hAnsi="標楷體" w:hint="eastAsia"/>
                <w:kern w:val="0"/>
              </w:rPr>
              <w:t>頁</w:t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9148B" w14:textId="77777777" w:rsidR="00781331" w:rsidRDefault="00781331" w:rsidP="008270FE">
      <w:r>
        <w:separator/>
      </w:r>
    </w:p>
  </w:footnote>
  <w:footnote w:type="continuationSeparator" w:id="0">
    <w:p w14:paraId="7370EBC6" w14:textId="77777777" w:rsidR="00781331" w:rsidRDefault="00781331" w:rsidP="008270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1D23A" w14:textId="0DD31812" w:rsidR="006F41DA" w:rsidRPr="00E239DF" w:rsidRDefault="00E239DF" w:rsidP="003C2E04">
    <w:pPr>
      <w:ind w:left="567" w:hangingChars="236" w:hanging="567"/>
      <w:rPr>
        <w:rFonts w:ascii="標楷體" w:eastAsia="標楷體" w:hAnsi="標楷體"/>
        <w:b/>
      </w:rPr>
    </w:pPr>
    <w:bookmarkStart w:id="0" w:name="_Hlk182748233"/>
    <w:bookmarkStart w:id="1" w:name="_Hlk182748234"/>
    <w:r>
      <w:rPr>
        <w:rFonts w:ascii="標楷體" w:eastAsia="標楷體" w:hAnsi="標楷體" w:hint="eastAsia"/>
        <w:b/>
      </w:rPr>
      <w:t>4</w:t>
    </w:r>
    <w:r w:rsidR="00CE25C3" w:rsidRPr="00CE25C3">
      <w:rPr>
        <w:rFonts w:ascii="標楷體" w:eastAsia="標楷體" w:hAnsi="標楷體" w:hint="eastAsia"/>
        <w:b/>
      </w:rPr>
      <w:t>-</w:t>
    </w:r>
    <w:r>
      <w:rPr>
        <w:rFonts w:ascii="標楷體" w:eastAsia="標楷體" w:hAnsi="標楷體" w:hint="eastAsia"/>
        <w:b/>
      </w:rPr>
      <w:t>2</w:t>
    </w:r>
    <w:r w:rsidR="00CE25C3" w:rsidRPr="00CE25C3">
      <w:rPr>
        <w:rFonts w:ascii="標楷體" w:eastAsia="標楷體" w:hAnsi="標楷體" w:hint="eastAsia"/>
        <w:b/>
      </w:rPr>
      <w:t>.</w:t>
    </w:r>
    <w:r w:rsidRPr="00E239DF">
      <w:rPr>
        <w:rFonts w:ascii="標楷體" w:eastAsia="標楷體" w:hAnsi="標楷體"/>
        <w:b/>
      </w:rPr>
      <w:t>交通安全教育實施之特殊優良事蹟。</w:t>
    </w:r>
    <w:r w:rsidR="00CE25C3" w:rsidRPr="00CE25C3">
      <w:rPr>
        <w:rFonts w:ascii="標楷體" w:eastAsia="標楷體" w:hAnsi="標楷體" w:hint="eastAsia"/>
        <w:b/>
      </w:rPr>
      <w:t>(</w:t>
    </w:r>
    <w:r w:rsidR="00E36A92">
      <w:rPr>
        <w:rFonts w:ascii="標楷體" w:eastAsia="標楷體" w:hAnsi="標楷體"/>
        <w:b/>
      </w:rPr>
      <w:t>3</w:t>
    </w:r>
    <w:r w:rsidR="00CE25C3" w:rsidRPr="00CE25C3">
      <w:rPr>
        <w:rFonts w:ascii="標楷體" w:eastAsia="標楷體" w:hAnsi="標楷體" w:hint="eastAsia"/>
        <w:b/>
      </w:rPr>
      <w:t>%)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FBF"/>
    <w:rsid w:val="0003589B"/>
    <w:rsid w:val="0005728E"/>
    <w:rsid w:val="0009297F"/>
    <w:rsid w:val="000D185D"/>
    <w:rsid w:val="00110BF5"/>
    <w:rsid w:val="00120552"/>
    <w:rsid w:val="00183566"/>
    <w:rsid w:val="001F7957"/>
    <w:rsid w:val="00226563"/>
    <w:rsid w:val="00233CDA"/>
    <w:rsid w:val="002951B3"/>
    <w:rsid w:val="003114C0"/>
    <w:rsid w:val="003664F6"/>
    <w:rsid w:val="003B13A9"/>
    <w:rsid w:val="003C2E04"/>
    <w:rsid w:val="003D69AB"/>
    <w:rsid w:val="004A0463"/>
    <w:rsid w:val="00541CFD"/>
    <w:rsid w:val="006268DB"/>
    <w:rsid w:val="00657FA2"/>
    <w:rsid w:val="00666B31"/>
    <w:rsid w:val="00687784"/>
    <w:rsid w:val="00697BA8"/>
    <w:rsid w:val="006B311B"/>
    <w:rsid w:val="006F41DA"/>
    <w:rsid w:val="00705242"/>
    <w:rsid w:val="00735989"/>
    <w:rsid w:val="007776F4"/>
    <w:rsid w:val="00781331"/>
    <w:rsid w:val="0078714C"/>
    <w:rsid w:val="0079463A"/>
    <w:rsid w:val="008045CF"/>
    <w:rsid w:val="008270FE"/>
    <w:rsid w:val="00835F4A"/>
    <w:rsid w:val="00860E26"/>
    <w:rsid w:val="008C3CF2"/>
    <w:rsid w:val="008E679A"/>
    <w:rsid w:val="00982B5D"/>
    <w:rsid w:val="00A27FE6"/>
    <w:rsid w:val="00A537D6"/>
    <w:rsid w:val="00AB23F9"/>
    <w:rsid w:val="00AE4CC0"/>
    <w:rsid w:val="00B25AAA"/>
    <w:rsid w:val="00B656FB"/>
    <w:rsid w:val="00B754CE"/>
    <w:rsid w:val="00B802CC"/>
    <w:rsid w:val="00BE165B"/>
    <w:rsid w:val="00C45486"/>
    <w:rsid w:val="00C726A8"/>
    <w:rsid w:val="00C92FBF"/>
    <w:rsid w:val="00CD5FB4"/>
    <w:rsid w:val="00CE25C3"/>
    <w:rsid w:val="00D369EF"/>
    <w:rsid w:val="00D4558D"/>
    <w:rsid w:val="00D73FBA"/>
    <w:rsid w:val="00E239DF"/>
    <w:rsid w:val="00E36A92"/>
    <w:rsid w:val="00E869CC"/>
    <w:rsid w:val="00E93047"/>
    <w:rsid w:val="00EF420A"/>
    <w:rsid w:val="00F10714"/>
    <w:rsid w:val="00F63A2E"/>
    <w:rsid w:val="00F71407"/>
    <w:rsid w:val="00F7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8E12F0"/>
  <w15:chartTrackingRefBased/>
  <w15:docId w15:val="{6A2EB513-7955-4B3B-A536-0C8ED7CB5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70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270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270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270FE"/>
    <w:rPr>
      <w:sz w:val="20"/>
      <w:szCs w:val="20"/>
    </w:rPr>
  </w:style>
  <w:style w:type="table" w:styleId="a7">
    <w:name w:val="Table Grid"/>
    <w:basedOn w:val="a1"/>
    <w:uiPriority w:val="39"/>
    <w:rsid w:val="00057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Quote"/>
    <w:basedOn w:val="a"/>
    <w:next w:val="a"/>
    <w:link w:val="a9"/>
    <w:qFormat/>
    <w:rsid w:val="0005728E"/>
    <w:rPr>
      <w:rFonts w:ascii="Calibri" w:eastAsia="新細明體" w:hAnsi="Calibri" w:cs="Times New Roman"/>
      <w:i/>
      <w:iCs/>
      <w:color w:val="000000"/>
    </w:rPr>
  </w:style>
  <w:style w:type="character" w:customStyle="1" w:styleId="a9">
    <w:name w:val="引文 字元"/>
    <w:basedOn w:val="a0"/>
    <w:link w:val="a8"/>
    <w:rsid w:val="0005728E"/>
    <w:rPr>
      <w:rFonts w:ascii="Calibri" w:eastAsia="新細明體" w:hAnsi="Calibri" w:cs="Times New Roman"/>
      <w:i/>
      <w:iCs/>
      <w:color w:val="000000"/>
    </w:rPr>
  </w:style>
  <w:style w:type="paragraph" w:styleId="aa">
    <w:name w:val="Plain Text"/>
    <w:basedOn w:val="a"/>
    <w:link w:val="ab"/>
    <w:rsid w:val="0005728E"/>
    <w:rPr>
      <w:rFonts w:ascii="標楷體" w:eastAsia="標楷體" w:hAnsi="Courier New" w:cs="Courier New"/>
      <w:sz w:val="28"/>
      <w:szCs w:val="24"/>
    </w:rPr>
  </w:style>
  <w:style w:type="character" w:customStyle="1" w:styleId="ab">
    <w:name w:val="純文字 字元"/>
    <w:basedOn w:val="a0"/>
    <w:link w:val="aa"/>
    <w:rsid w:val="0005728E"/>
    <w:rPr>
      <w:rFonts w:ascii="標楷體" w:eastAsia="標楷體" w:hAnsi="Courier New" w:cs="Courier New"/>
      <w:sz w:val="28"/>
      <w:szCs w:val="24"/>
    </w:rPr>
  </w:style>
  <w:style w:type="paragraph" w:styleId="Web">
    <w:name w:val="Normal (Web)"/>
    <w:basedOn w:val="a"/>
    <w:uiPriority w:val="99"/>
    <w:unhideWhenUsed/>
    <w:rsid w:val="00B656F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Hyperlink"/>
    <w:basedOn w:val="a0"/>
    <w:uiPriority w:val="99"/>
    <w:unhideWhenUsed/>
    <w:rsid w:val="00183566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835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168.motc.gov.tw/theme/Award/post/211126102335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5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2024-04-20T05:19:00Z</cp:lastPrinted>
  <dcterms:created xsi:type="dcterms:W3CDTF">2023-08-01T07:41:00Z</dcterms:created>
  <dcterms:modified xsi:type="dcterms:W3CDTF">2024-11-17T07:43:00Z</dcterms:modified>
</cp:coreProperties>
</file>